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3296" w:rsidRDefault="00213296" w:rsidP="00213296">
      <w:pPr>
        <w:jc w:val="center"/>
        <w:rPr>
          <w:rFonts w:ascii="Arial" w:hAnsi="Arial" w:cs="Arial"/>
          <w:b/>
          <w:bCs/>
          <w:sz w:val="24"/>
          <w:szCs w:val="24"/>
          <w:u w:val="single"/>
        </w:rPr>
      </w:pPr>
      <w:r>
        <w:rPr>
          <w:rFonts w:ascii="Times New Roman" w:hAnsi="Times New Roman"/>
          <w:noProof/>
          <w:sz w:val="24"/>
          <w:szCs w:val="24"/>
        </w:rPr>
        <w:drawing>
          <wp:anchor distT="0" distB="0" distL="114300" distR="114300" simplePos="0" relativeHeight="251660288" behindDoc="0" locked="0" layoutInCell="1" allowOverlap="1">
            <wp:simplePos x="0" y="0"/>
            <wp:positionH relativeFrom="column">
              <wp:posOffset>-557530</wp:posOffset>
            </wp:positionH>
            <wp:positionV relativeFrom="paragraph">
              <wp:posOffset>-772795</wp:posOffset>
            </wp:positionV>
            <wp:extent cx="1819275" cy="981075"/>
            <wp:effectExtent l="0" t="0" r="9525" b="9525"/>
            <wp:wrapSquare wrapText="bothSides"/>
            <wp:docPr id="63" name="Picture 63" descr="Coat%20of%20Arms%20-%20with%20letter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at%20of%20Arms%20-%20with%20lettering.jpg"/>
                    <pic:cNvPicPr>
                      <a:picLocks noChangeAspect="1" noChangeArrowheads="1"/>
                    </pic:cNvPicPr>
                  </pic:nvPicPr>
                  <pic:blipFill>
                    <a:blip r:embed="rId6">
                      <a:clrChange>
                        <a:clrFrom>
                          <a:srgbClr val="FBF9FC"/>
                        </a:clrFrom>
                        <a:clrTo>
                          <a:srgbClr val="FBF9FC">
                            <a:alpha val="0"/>
                          </a:srgbClr>
                        </a:clrTo>
                      </a:clrChange>
                      <a:extLst>
                        <a:ext uri="{28A0092B-C50C-407E-A947-70E740481C1C}">
                          <a14:useLocalDpi xmlns:a14="http://schemas.microsoft.com/office/drawing/2010/main" val="0"/>
                        </a:ext>
                      </a:extLst>
                    </a:blip>
                    <a:srcRect l="14320" t="10309" r="22816" b="41582"/>
                    <a:stretch>
                      <a:fillRect/>
                    </a:stretch>
                  </pic:blipFill>
                  <pic:spPr bwMode="auto">
                    <a:xfrm>
                      <a:off x="0" y="0"/>
                      <a:ext cx="1819275" cy="981075"/>
                    </a:xfrm>
                    <a:prstGeom prst="rect">
                      <a:avLst/>
                    </a:prstGeom>
                    <a:noFill/>
                  </pic:spPr>
                </pic:pic>
              </a:graphicData>
            </a:graphic>
            <wp14:sizeRelH relativeFrom="page">
              <wp14:pctWidth>0</wp14:pctWidth>
            </wp14:sizeRelH>
            <wp14:sizeRelV relativeFrom="page">
              <wp14:pctHeight>0</wp14:pctHeight>
            </wp14:sizeRelV>
          </wp:anchor>
        </w:drawing>
      </w:r>
    </w:p>
    <w:p w:rsidR="00213296" w:rsidRDefault="00213296" w:rsidP="00213296">
      <w:pPr>
        <w:jc w:val="center"/>
        <w:rPr>
          <w:rFonts w:ascii="Arial" w:hAnsi="Arial" w:cs="Arial"/>
          <w:b/>
          <w:bCs/>
          <w:sz w:val="24"/>
          <w:szCs w:val="24"/>
          <w:u w:val="single"/>
        </w:rPr>
      </w:pPr>
      <w:r>
        <w:rPr>
          <w:rFonts w:ascii="Arial" w:hAnsi="Arial" w:cs="Arial"/>
          <w:b/>
          <w:bCs/>
          <w:sz w:val="24"/>
          <w:szCs w:val="24"/>
          <w:u w:val="single"/>
        </w:rPr>
        <w:t>HEALTH MATTERS</w:t>
      </w:r>
    </w:p>
    <w:p w:rsidR="00213296" w:rsidRDefault="00213296" w:rsidP="00213296">
      <w:pPr>
        <w:rPr>
          <w:rFonts w:ascii="Arial" w:hAnsi="Arial" w:cs="Arial"/>
          <w:sz w:val="24"/>
          <w:szCs w:val="24"/>
        </w:rPr>
      </w:pPr>
      <w:r>
        <w:rPr>
          <w:rFonts w:ascii="Arial" w:hAnsi="Arial" w:cs="Arial"/>
          <w:sz w:val="24"/>
          <w:szCs w:val="24"/>
        </w:rPr>
        <w:t xml:space="preserve">As part of raising the issue of alcohol awareness the Health Promotion team are supporting two campaigns this month:  </w:t>
      </w:r>
    </w:p>
    <w:p w:rsidR="00213296" w:rsidRDefault="00213296" w:rsidP="00213296">
      <w:pPr>
        <w:pStyle w:val="ListParagraph"/>
        <w:numPr>
          <w:ilvl w:val="0"/>
          <w:numId w:val="32"/>
        </w:numPr>
        <w:spacing w:line="240" w:lineRule="auto"/>
        <w:contextualSpacing/>
        <w:rPr>
          <w:rFonts w:ascii="Arial" w:hAnsi="Arial" w:cs="Arial"/>
          <w:i/>
          <w:iCs/>
          <w:sz w:val="24"/>
          <w:szCs w:val="24"/>
        </w:rPr>
      </w:pPr>
      <w:r>
        <w:rPr>
          <w:rFonts w:ascii="Arial" w:hAnsi="Arial" w:cs="Arial"/>
          <w:b/>
          <w:bCs/>
          <w:i/>
          <w:iCs/>
          <w:sz w:val="24"/>
          <w:szCs w:val="24"/>
        </w:rPr>
        <w:t>Dry January</w:t>
      </w:r>
      <w:r>
        <w:rPr>
          <w:rFonts w:ascii="Arial" w:hAnsi="Arial" w:cs="Arial"/>
          <w:i/>
          <w:iCs/>
          <w:sz w:val="24"/>
          <w:szCs w:val="24"/>
        </w:rPr>
        <w:t xml:space="preserve"> - an annual campaign run by ‘Alcohol Concern’ to challenge people to give up alcohol for the 31 days of January</w:t>
      </w:r>
      <w:r>
        <w:rPr>
          <w:rFonts w:ascii="Arial" w:hAnsi="Arial" w:cs="Arial"/>
          <w:b/>
          <w:bCs/>
          <w:i/>
          <w:iCs/>
          <w:sz w:val="24"/>
          <w:szCs w:val="24"/>
        </w:rPr>
        <w:t xml:space="preserve">.  </w:t>
      </w:r>
    </w:p>
    <w:p w:rsidR="00213296" w:rsidRDefault="00213296" w:rsidP="00213296">
      <w:pPr>
        <w:pStyle w:val="ListParagraph"/>
        <w:numPr>
          <w:ilvl w:val="0"/>
          <w:numId w:val="32"/>
        </w:numPr>
        <w:spacing w:line="240" w:lineRule="auto"/>
        <w:contextualSpacing/>
        <w:rPr>
          <w:rFonts w:ascii="Arial" w:hAnsi="Arial" w:cs="Arial"/>
          <w:i/>
          <w:iCs/>
          <w:sz w:val="24"/>
          <w:szCs w:val="24"/>
        </w:rPr>
      </w:pPr>
      <w:r>
        <w:rPr>
          <w:rFonts w:ascii="Arial" w:hAnsi="Arial" w:cs="Arial"/>
          <w:b/>
          <w:bCs/>
          <w:i/>
          <w:iCs/>
          <w:sz w:val="24"/>
          <w:szCs w:val="24"/>
        </w:rPr>
        <w:t>Love Your Liver</w:t>
      </w:r>
      <w:r>
        <w:rPr>
          <w:rFonts w:ascii="Arial" w:hAnsi="Arial" w:cs="Arial"/>
          <w:i/>
          <w:iCs/>
          <w:sz w:val="24"/>
          <w:szCs w:val="24"/>
        </w:rPr>
        <w:t xml:space="preserve"> - run by the “British Liver Trust.”  This campaign encourages people to take 3 days off alcohol each week and to drink sensibly. </w:t>
      </w:r>
    </w:p>
    <w:p w:rsidR="00213296" w:rsidRDefault="00213296" w:rsidP="00213296">
      <w:pPr>
        <w:rPr>
          <w:rFonts w:ascii="Arial" w:hAnsi="Arial" w:cs="Arial"/>
          <w:sz w:val="24"/>
          <w:szCs w:val="24"/>
        </w:rPr>
      </w:pPr>
      <w:r>
        <w:rPr>
          <w:rFonts w:ascii="Arial" w:hAnsi="Arial" w:cs="Arial"/>
          <w:sz w:val="24"/>
          <w:szCs w:val="24"/>
        </w:rPr>
        <w:t xml:space="preserve">Health Promotion Coordinator, Marian </w:t>
      </w:r>
      <w:proofErr w:type="gramStart"/>
      <w:r>
        <w:rPr>
          <w:rFonts w:ascii="Arial" w:hAnsi="Arial" w:cs="Arial"/>
          <w:sz w:val="24"/>
          <w:szCs w:val="24"/>
        </w:rPr>
        <w:t>Yon</w:t>
      </w:r>
      <w:proofErr w:type="gramEnd"/>
      <w:r>
        <w:rPr>
          <w:rFonts w:ascii="Arial" w:hAnsi="Arial" w:cs="Arial"/>
          <w:sz w:val="24"/>
          <w:szCs w:val="24"/>
        </w:rPr>
        <w:t xml:space="preserve">, said: </w:t>
      </w:r>
    </w:p>
    <w:p w:rsidR="00213296" w:rsidRDefault="00213296" w:rsidP="00213296">
      <w:pPr>
        <w:rPr>
          <w:rFonts w:ascii="Arial" w:hAnsi="Arial" w:cs="Arial"/>
          <w:i/>
          <w:iCs/>
          <w:sz w:val="24"/>
          <w:szCs w:val="24"/>
        </w:rPr>
      </w:pPr>
      <w:r>
        <w:rPr>
          <w:rFonts w:ascii="Arial" w:hAnsi="Arial" w:cs="Arial"/>
          <w:i/>
          <w:iCs/>
          <w:sz w:val="24"/>
          <w:szCs w:val="24"/>
        </w:rPr>
        <w:t xml:space="preserve">“We are not saying don’t go out and socialise but when you do, spread the word and encourage your friends to take the plunge as well.” </w:t>
      </w:r>
    </w:p>
    <w:p w:rsidR="00213296" w:rsidRDefault="00213296" w:rsidP="00213296">
      <w:pPr>
        <w:rPr>
          <w:rFonts w:ascii="Arial" w:hAnsi="Arial" w:cs="Arial"/>
          <w:b/>
          <w:bCs/>
          <w:sz w:val="24"/>
          <w:szCs w:val="24"/>
        </w:rPr>
      </w:pPr>
      <w:r>
        <w:rPr>
          <w:rFonts w:ascii="Arial" w:hAnsi="Arial" w:cs="Arial"/>
          <w:b/>
          <w:bCs/>
          <w:sz w:val="24"/>
          <w:szCs w:val="24"/>
        </w:rPr>
        <w:t xml:space="preserve">Dry January </w:t>
      </w:r>
    </w:p>
    <w:p w:rsidR="00213296" w:rsidRDefault="00213296" w:rsidP="00213296">
      <w:pPr>
        <w:spacing w:before="100" w:beforeAutospacing="1" w:after="100" w:afterAutospacing="1"/>
        <w:rPr>
          <w:rFonts w:ascii="Arial" w:hAnsi="Arial" w:cs="Arial"/>
          <w:color w:val="000000"/>
          <w:sz w:val="24"/>
          <w:szCs w:val="24"/>
        </w:rPr>
      </w:pPr>
      <w:r>
        <w:rPr>
          <w:rFonts w:ascii="Arial" w:hAnsi="Arial" w:cs="Arial"/>
          <w:sz w:val="24"/>
          <w:szCs w:val="24"/>
        </w:rPr>
        <w:t>Alcohol Concern’s</w:t>
      </w:r>
      <w:r>
        <w:rPr>
          <w:rFonts w:ascii="Arial" w:hAnsi="Arial" w:cs="Arial"/>
          <w:b/>
          <w:bCs/>
          <w:sz w:val="24"/>
          <w:szCs w:val="24"/>
        </w:rPr>
        <w:t xml:space="preserve"> Dry January</w:t>
      </w:r>
      <w:r>
        <w:rPr>
          <w:rFonts w:ascii="Arial" w:hAnsi="Arial" w:cs="Arial"/>
          <w:sz w:val="24"/>
          <w:szCs w:val="24"/>
        </w:rPr>
        <w:t xml:space="preserve"> is an annual campaign, but you can start at any time.  </w:t>
      </w:r>
      <w:r>
        <w:rPr>
          <w:rFonts w:ascii="Arial" w:hAnsi="Arial" w:cs="Arial"/>
          <w:b/>
          <w:bCs/>
          <w:sz w:val="24"/>
          <w:szCs w:val="24"/>
        </w:rPr>
        <w:t>B</w:t>
      </w:r>
      <w:r>
        <w:rPr>
          <w:rFonts w:ascii="Arial" w:hAnsi="Arial" w:cs="Arial"/>
          <w:b/>
          <w:bCs/>
          <w:color w:val="000000"/>
          <w:sz w:val="24"/>
          <w:szCs w:val="24"/>
        </w:rPr>
        <w:t>ut the challenge is still for 31 days</w:t>
      </w:r>
      <w:r>
        <w:rPr>
          <w:rFonts w:ascii="Arial" w:hAnsi="Arial" w:cs="Arial"/>
          <w:color w:val="000000"/>
          <w:sz w:val="24"/>
          <w:szCs w:val="24"/>
        </w:rPr>
        <w:t xml:space="preserve">! We want you to be able to go to that party …. </w:t>
      </w:r>
      <w:proofErr w:type="gramStart"/>
      <w:r>
        <w:rPr>
          <w:rFonts w:ascii="Arial" w:hAnsi="Arial" w:cs="Arial"/>
          <w:color w:val="000000"/>
          <w:sz w:val="24"/>
          <w:szCs w:val="24"/>
        </w:rPr>
        <w:t>but</w:t>
      </w:r>
      <w:proofErr w:type="gramEnd"/>
      <w:r>
        <w:rPr>
          <w:rFonts w:ascii="Arial" w:hAnsi="Arial" w:cs="Arial"/>
          <w:color w:val="000000"/>
          <w:sz w:val="24"/>
          <w:szCs w:val="24"/>
        </w:rPr>
        <w:t xml:space="preserve"> we want you to be able to do it alcohol free.  When people ask why you aren’t drinking, you can bring them into the challenge as well.</w:t>
      </w:r>
    </w:p>
    <w:p w:rsidR="00213296" w:rsidRDefault="00213296" w:rsidP="00213296">
      <w:pPr>
        <w:spacing w:before="100" w:beforeAutospacing="1" w:after="100" w:afterAutospacing="1"/>
        <w:rPr>
          <w:rFonts w:ascii="Arial" w:hAnsi="Arial" w:cs="Arial"/>
          <w:b/>
          <w:bCs/>
          <w:color w:val="000000"/>
          <w:sz w:val="24"/>
          <w:szCs w:val="24"/>
        </w:rPr>
      </w:pPr>
      <w:r>
        <w:rPr>
          <w:rFonts w:ascii="Arial" w:hAnsi="Arial" w:cs="Arial"/>
          <w:b/>
          <w:bCs/>
          <w:color w:val="000000"/>
          <w:sz w:val="24"/>
          <w:szCs w:val="24"/>
        </w:rPr>
        <w:t xml:space="preserve">Why Do Dry? </w:t>
      </w:r>
    </w:p>
    <w:p w:rsidR="00213296" w:rsidRDefault="00213296" w:rsidP="00213296">
      <w:pPr>
        <w:spacing w:before="100" w:beforeAutospacing="1" w:after="100" w:afterAutospacing="1"/>
        <w:rPr>
          <w:rFonts w:ascii="Arial" w:hAnsi="Arial" w:cs="Arial"/>
          <w:sz w:val="24"/>
          <w:szCs w:val="24"/>
        </w:rPr>
      </w:pPr>
      <w:r>
        <w:rPr>
          <w:rFonts w:ascii="Arial" w:hAnsi="Arial" w:cs="Arial"/>
          <w:sz w:val="24"/>
          <w:szCs w:val="24"/>
        </w:rPr>
        <w:t>Dry January participants often report losing weight, sleeping better, having more energy and clearer skin - plus making huge savings.</w:t>
      </w:r>
      <w:r>
        <w:rPr>
          <w:rFonts w:ascii="Arial" w:hAnsi="Arial" w:cs="Arial"/>
          <w:b/>
          <w:bCs/>
          <w:sz w:val="24"/>
          <w:szCs w:val="24"/>
        </w:rPr>
        <w:t xml:space="preserve">  </w:t>
      </w:r>
      <w:r>
        <w:rPr>
          <w:rFonts w:ascii="Arial" w:hAnsi="Arial" w:cs="Arial"/>
          <w:sz w:val="24"/>
          <w:szCs w:val="24"/>
        </w:rPr>
        <w:t xml:space="preserve">That’s not a bad return just for cutting out the booze for 31 days. </w:t>
      </w:r>
    </w:p>
    <w:p w:rsidR="00213296" w:rsidRDefault="00213296" w:rsidP="00213296">
      <w:pPr>
        <w:spacing w:before="100" w:beforeAutospacing="1" w:after="100" w:afterAutospacing="1"/>
        <w:rPr>
          <w:rFonts w:ascii="Arial" w:hAnsi="Arial" w:cs="Arial"/>
          <w:b/>
          <w:bCs/>
          <w:color w:val="000000"/>
          <w:sz w:val="24"/>
          <w:szCs w:val="24"/>
        </w:rPr>
      </w:pPr>
      <w:r>
        <w:rPr>
          <w:rFonts w:ascii="Arial" w:hAnsi="Arial" w:cs="Arial"/>
          <w:b/>
          <w:bCs/>
          <w:color w:val="000000"/>
          <w:sz w:val="24"/>
          <w:szCs w:val="24"/>
        </w:rPr>
        <w:t xml:space="preserve">Important note: It’s worth stressing that Dry January is not a medical detox plan for those who are alcohol dependent. If you have been drinking heavily every day for many years, it might be worth consulting your GP before starting. </w:t>
      </w:r>
    </w:p>
    <w:p w:rsidR="00213296" w:rsidRDefault="00213296" w:rsidP="00213296">
      <w:pPr>
        <w:spacing w:before="100" w:beforeAutospacing="1" w:after="100" w:afterAutospacing="1"/>
        <w:rPr>
          <w:rFonts w:ascii="Arial" w:hAnsi="Arial" w:cs="Arial"/>
          <w:b/>
          <w:bCs/>
          <w:color w:val="000000"/>
          <w:sz w:val="24"/>
          <w:szCs w:val="24"/>
        </w:rPr>
      </w:pPr>
      <w:r>
        <w:rPr>
          <w:rFonts w:ascii="Arial" w:hAnsi="Arial" w:cs="Arial"/>
          <w:b/>
          <w:bCs/>
          <w:color w:val="000000"/>
          <w:sz w:val="24"/>
          <w:szCs w:val="24"/>
        </w:rPr>
        <w:t xml:space="preserve">Drinking Myths </w:t>
      </w:r>
    </w:p>
    <w:p w:rsidR="00213296" w:rsidRDefault="00213296" w:rsidP="00213296">
      <w:pPr>
        <w:pStyle w:val="h1"/>
        <w:spacing w:line="240" w:lineRule="auto"/>
        <w:rPr>
          <w:rFonts w:ascii="Arial" w:hAnsi="Arial" w:cs="Arial"/>
          <w:b w:val="0"/>
          <w:bCs w:val="0"/>
          <w:color w:val="414042"/>
          <w:sz w:val="24"/>
          <w:szCs w:val="24"/>
        </w:rPr>
      </w:pPr>
      <w:r>
        <w:rPr>
          <w:rFonts w:ascii="Arial" w:hAnsi="Arial" w:cs="Arial"/>
          <w:b w:val="0"/>
          <w:bCs w:val="0"/>
          <w:sz w:val="24"/>
          <w:szCs w:val="24"/>
        </w:rPr>
        <w:t xml:space="preserve">There are plenty of myths about alcohol and drinking. You might be surprised by how many things you think you know that are actually false. Find out </w:t>
      </w:r>
      <w:proofErr w:type="gramStart"/>
      <w:r>
        <w:rPr>
          <w:rFonts w:ascii="Arial" w:hAnsi="Arial" w:cs="Arial"/>
          <w:b w:val="0"/>
          <w:bCs w:val="0"/>
          <w:sz w:val="24"/>
          <w:szCs w:val="24"/>
        </w:rPr>
        <w:t>what’s myth</w:t>
      </w:r>
      <w:proofErr w:type="gramEnd"/>
      <w:r>
        <w:rPr>
          <w:rFonts w:ascii="Arial" w:hAnsi="Arial" w:cs="Arial"/>
          <w:b w:val="0"/>
          <w:bCs w:val="0"/>
          <w:sz w:val="24"/>
          <w:szCs w:val="24"/>
        </w:rPr>
        <w:t xml:space="preserve"> and what’s reality:</w:t>
      </w:r>
      <w:bookmarkStart w:id="0" w:name="_GoBack"/>
      <w:bookmarkEnd w:id="0"/>
    </w:p>
    <w:p w:rsidR="00213296" w:rsidRDefault="00213296" w:rsidP="00213296">
      <w:pPr>
        <w:pStyle w:val="Heading2"/>
        <w:spacing w:line="240" w:lineRule="auto"/>
        <w:rPr>
          <w:rFonts w:ascii="Arial" w:eastAsia="Times New Roman" w:hAnsi="Arial" w:cs="Arial"/>
          <w:color w:val="000000"/>
          <w:sz w:val="24"/>
          <w:szCs w:val="24"/>
        </w:rPr>
      </w:pPr>
      <w:r>
        <w:rPr>
          <w:rFonts w:ascii="Arial" w:eastAsia="Times New Roman" w:hAnsi="Arial" w:cs="Arial"/>
          <w:color w:val="000000"/>
          <w:sz w:val="24"/>
          <w:szCs w:val="24"/>
        </w:rPr>
        <w:lastRenderedPageBreak/>
        <w:t xml:space="preserve">Myth 1: There is </w:t>
      </w:r>
      <w:proofErr w:type="gramStart"/>
      <w:r>
        <w:rPr>
          <w:rFonts w:ascii="Arial" w:eastAsia="Times New Roman" w:hAnsi="Arial" w:cs="Arial"/>
          <w:color w:val="000000"/>
          <w:sz w:val="24"/>
          <w:szCs w:val="24"/>
        </w:rPr>
        <w:t>Nothing</w:t>
      </w:r>
      <w:proofErr w:type="gramEnd"/>
      <w:r>
        <w:rPr>
          <w:rFonts w:ascii="Arial" w:eastAsia="Times New Roman" w:hAnsi="Arial" w:cs="Arial"/>
          <w:color w:val="000000"/>
          <w:sz w:val="24"/>
          <w:szCs w:val="24"/>
        </w:rPr>
        <w:t xml:space="preserve"> to be Done to Help a Problem Drinker</w:t>
      </w:r>
      <w:r>
        <w:rPr>
          <w:rFonts w:ascii="Arial" w:eastAsia="Times New Roman" w:hAnsi="Arial" w:cs="Arial"/>
          <w:sz w:val="24"/>
          <w:szCs w:val="24"/>
        </w:rPr>
        <w:t xml:space="preserve"> </w:t>
      </w:r>
    </w:p>
    <w:p w:rsidR="00213296" w:rsidRDefault="00213296" w:rsidP="00213296">
      <w:pPr>
        <w:pStyle w:val="Heading2"/>
        <w:keepLines w:val="0"/>
        <w:numPr>
          <w:ilvl w:val="0"/>
          <w:numId w:val="33"/>
        </w:numPr>
        <w:spacing w:line="240" w:lineRule="auto"/>
        <w:rPr>
          <w:rFonts w:ascii="Arial" w:eastAsia="Times New Roman" w:hAnsi="Arial" w:cs="Arial"/>
          <w:color w:val="000000"/>
          <w:sz w:val="24"/>
          <w:szCs w:val="24"/>
        </w:rPr>
      </w:pPr>
      <w:r>
        <w:rPr>
          <w:rFonts w:ascii="Arial" w:eastAsia="Times New Roman" w:hAnsi="Arial" w:cs="Arial"/>
          <w:b w:val="0"/>
          <w:bCs w:val="0"/>
          <w:color w:val="000000"/>
          <w:sz w:val="24"/>
          <w:szCs w:val="24"/>
        </w:rPr>
        <w:t>Many people are reluctant to admit they have a problem with alcohol. But every year people turn their lives around and take control of their drinking</w:t>
      </w:r>
    </w:p>
    <w:p w:rsidR="00213296" w:rsidRDefault="00213296" w:rsidP="00213296">
      <w:pPr>
        <w:pStyle w:val="Heading2"/>
        <w:spacing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Myth 2: A Trip to the Gym Will Undo Damage Caused by a Night on the Tiles </w:t>
      </w:r>
    </w:p>
    <w:p w:rsidR="00213296" w:rsidRDefault="00213296" w:rsidP="00213296">
      <w:pPr>
        <w:pStyle w:val="Heading2"/>
        <w:keepLines w:val="0"/>
        <w:numPr>
          <w:ilvl w:val="0"/>
          <w:numId w:val="33"/>
        </w:numPr>
        <w:spacing w:line="240" w:lineRule="auto"/>
        <w:rPr>
          <w:rFonts w:ascii="Arial" w:eastAsia="Times New Roman" w:hAnsi="Arial" w:cs="Arial"/>
          <w:color w:val="000000"/>
          <w:sz w:val="24"/>
          <w:szCs w:val="24"/>
        </w:rPr>
      </w:pPr>
      <w:r>
        <w:rPr>
          <w:rFonts w:ascii="Arial" w:eastAsia="Times New Roman" w:hAnsi="Arial" w:cs="Arial"/>
          <w:b w:val="0"/>
          <w:bCs w:val="0"/>
          <w:color w:val="000000"/>
          <w:sz w:val="24"/>
          <w:szCs w:val="24"/>
        </w:rPr>
        <w:t>Exercise can make you feel a bit better after drinking, but it’s not possible to sweat out the alcohol. Only time will get it out of your bloodstream. Plus your risk of pulling a muscle when you’re working out is greater if you’ve been drinking (even the night before) or if you’re hung-over</w:t>
      </w:r>
    </w:p>
    <w:p w:rsidR="00213296" w:rsidRDefault="00213296" w:rsidP="00213296">
      <w:pPr>
        <w:pStyle w:val="NoSpacing"/>
        <w:rPr>
          <w:rFonts w:ascii="Arial" w:hAnsi="Arial" w:cs="Arial"/>
          <w:color w:val="000000"/>
          <w:sz w:val="24"/>
          <w:szCs w:val="24"/>
        </w:rPr>
      </w:pPr>
      <w:r>
        <w:rPr>
          <w:noProof/>
          <w:lang w:eastAsia="en-GB"/>
        </w:rPr>
        <w:drawing>
          <wp:anchor distT="0" distB="0" distL="114300" distR="114300" simplePos="0" relativeHeight="251658240" behindDoc="0" locked="0" layoutInCell="1" allowOverlap="1">
            <wp:simplePos x="0" y="0"/>
            <wp:positionH relativeFrom="column">
              <wp:posOffset>5403215</wp:posOffset>
            </wp:positionH>
            <wp:positionV relativeFrom="paragraph">
              <wp:posOffset>270510</wp:posOffset>
            </wp:positionV>
            <wp:extent cx="1223645" cy="876300"/>
            <wp:effectExtent l="0" t="0" r="0" b="0"/>
            <wp:wrapSquare wrapText="bothSides"/>
            <wp:docPr id="62" name="Picture 62" descr="https://www.alcoholconcern.org.uk/wp-content/uploads/2014/07/stats-gy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alcoholconcern.org.uk/wp-content/uploads/2014/07/stats-gym.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23645" cy="876300"/>
                    </a:xfrm>
                    <a:prstGeom prst="rect">
                      <a:avLst/>
                    </a:prstGeom>
                    <a:noFill/>
                  </pic:spPr>
                </pic:pic>
              </a:graphicData>
            </a:graphic>
            <wp14:sizeRelH relativeFrom="page">
              <wp14:pctWidth>0</wp14:pctWidth>
            </wp14:sizeRelH>
            <wp14:sizeRelV relativeFrom="page">
              <wp14:pctHeight>0</wp14:pctHeight>
            </wp14:sizeRelV>
          </wp:anchor>
        </w:drawing>
      </w:r>
    </w:p>
    <w:p w:rsidR="00213296" w:rsidRDefault="00213296" w:rsidP="00213296">
      <w:pPr>
        <w:rPr>
          <w:color w:val="000000"/>
          <w:u w:val="single"/>
        </w:rPr>
      </w:pPr>
      <w:r>
        <w:rPr>
          <w:rFonts w:ascii="Arial" w:hAnsi="Arial" w:cs="Arial"/>
          <w:b/>
          <w:bCs/>
          <w:color w:val="000000"/>
          <w:sz w:val="24"/>
          <w:szCs w:val="24"/>
        </w:rPr>
        <w:t xml:space="preserve">Myth 3: An Afternoon of Sport just isn’t Complete </w:t>
      </w:r>
      <w:proofErr w:type="gramStart"/>
      <w:r>
        <w:rPr>
          <w:rFonts w:ascii="Arial" w:hAnsi="Arial" w:cs="Arial"/>
          <w:b/>
          <w:bCs/>
          <w:color w:val="000000"/>
          <w:sz w:val="24"/>
          <w:szCs w:val="24"/>
        </w:rPr>
        <w:t>Without</w:t>
      </w:r>
      <w:proofErr w:type="gramEnd"/>
      <w:r>
        <w:rPr>
          <w:rFonts w:ascii="Arial" w:hAnsi="Arial" w:cs="Arial"/>
          <w:b/>
          <w:bCs/>
          <w:color w:val="000000"/>
          <w:sz w:val="24"/>
          <w:szCs w:val="24"/>
        </w:rPr>
        <w:t xml:space="preserve"> a Drink</w:t>
      </w:r>
      <w:r>
        <w:rPr>
          <w:rFonts w:ascii="Arial" w:hAnsi="Arial" w:cs="Arial"/>
          <w:color w:val="000000"/>
          <w:sz w:val="24"/>
          <w:szCs w:val="24"/>
        </w:rPr>
        <w:t xml:space="preserve"> </w:t>
      </w:r>
    </w:p>
    <w:p w:rsidR="00213296" w:rsidRDefault="00213296" w:rsidP="00213296">
      <w:pPr>
        <w:pStyle w:val="ListParagraph"/>
        <w:numPr>
          <w:ilvl w:val="0"/>
          <w:numId w:val="33"/>
        </w:numPr>
        <w:spacing w:line="240" w:lineRule="auto"/>
        <w:contextualSpacing/>
        <w:rPr>
          <w:rFonts w:ascii="Arial" w:hAnsi="Arial" w:cs="Arial"/>
          <w:sz w:val="24"/>
          <w:szCs w:val="24"/>
        </w:rPr>
      </w:pPr>
      <w:r>
        <w:rPr>
          <w:rFonts w:ascii="Arial" w:hAnsi="Arial" w:cs="Arial"/>
          <w:sz w:val="24"/>
          <w:szCs w:val="24"/>
        </w:rPr>
        <w:t>If you’re aiming to excel on the pitch, court or track, do not drink. Drinking before sport (even the night before you compete) will slow you down and increase your risk of injury and cramp. Plus it will dehydrate you</w:t>
      </w:r>
    </w:p>
    <w:p w:rsidR="00213296" w:rsidRDefault="00213296" w:rsidP="00213296">
      <w:pPr>
        <w:rPr>
          <w:rFonts w:ascii="Arial" w:hAnsi="Arial" w:cs="Arial"/>
          <w:b/>
          <w:bCs/>
          <w:color w:val="000000"/>
          <w:sz w:val="24"/>
          <w:szCs w:val="24"/>
        </w:rPr>
      </w:pPr>
      <w:r>
        <w:rPr>
          <w:noProof/>
        </w:rPr>
        <w:drawing>
          <wp:anchor distT="0" distB="0" distL="114300" distR="114300" simplePos="0" relativeHeight="251658240" behindDoc="0" locked="0" layoutInCell="1" allowOverlap="1">
            <wp:simplePos x="0" y="0"/>
            <wp:positionH relativeFrom="column">
              <wp:posOffset>26035</wp:posOffset>
            </wp:positionH>
            <wp:positionV relativeFrom="paragraph">
              <wp:posOffset>20955</wp:posOffset>
            </wp:positionV>
            <wp:extent cx="1123950" cy="793750"/>
            <wp:effectExtent l="0" t="0" r="0" b="6350"/>
            <wp:wrapSquare wrapText="bothSides"/>
            <wp:docPr id="61" name="Picture 61" descr="https://www.alcoholconcern.org.uk/wp-content/uploads/2014/07/stats-coffe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alcoholconcern.org.uk/wp-content/uploads/2014/07/stats-coffe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23950" cy="79375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bCs/>
          <w:color w:val="000000"/>
          <w:sz w:val="24"/>
          <w:szCs w:val="24"/>
        </w:rPr>
        <w:t xml:space="preserve">Myth 4: Coffee Sobers Me Up </w:t>
      </w:r>
    </w:p>
    <w:p w:rsidR="00213296" w:rsidRDefault="00213296" w:rsidP="00213296">
      <w:pPr>
        <w:pStyle w:val="ListParagraph"/>
        <w:numPr>
          <w:ilvl w:val="0"/>
          <w:numId w:val="33"/>
        </w:numPr>
        <w:spacing w:line="240" w:lineRule="auto"/>
        <w:contextualSpacing/>
        <w:rPr>
          <w:rFonts w:ascii="Arial" w:hAnsi="Arial" w:cs="Arial"/>
          <w:color w:val="000000"/>
          <w:sz w:val="24"/>
          <w:szCs w:val="24"/>
        </w:rPr>
      </w:pPr>
      <w:r>
        <w:rPr>
          <w:rFonts w:ascii="Arial" w:hAnsi="Arial" w:cs="Arial"/>
          <w:color w:val="000000"/>
          <w:sz w:val="24"/>
          <w:szCs w:val="24"/>
        </w:rPr>
        <w:t>Drinking coffee makes you feel more awake, but won’t make you less drunk or cure a hangover. Drinking caffeine may also make it harder for you to realise whether you’re still drunk, leading to poor decision-making, such as driving whilst there’s still alcohol in your bloodstream</w:t>
      </w:r>
    </w:p>
    <w:p w:rsidR="00213296" w:rsidRDefault="00213296" w:rsidP="00213296">
      <w:pPr>
        <w:pStyle w:val="NormalWeb"/>
        <w:rPr>
          <w:rFonts w:ascii="Arial" w:hAnsi="Arial" w:cs="Arial"/>
          <w:b/>
          <w:bCs/>
          <w:color w:val="000000"/>
        </w:rPr>
      </w:pPr>
      <w:r>
        <w:rPr>
          <w:rFonts w:ascii="Arial" w:hAnsi="Arial" w:cs="Arial"/>
          <w:b/>
          <w:bCs/>
          <w:color w:val="000000"/>
        </w:rPr>
        <w:t xml:space="preserve">Myth 5: Drinking Helps Me Sleep </w:t>
      </w:r>
    </w:p>
    <w:p w:rsidR="00213296" w:rsidRDefault="00213296" w:rsidP="00213296">
      <w:pPr>
        <w:pStyle w:val="NormalWeb"/>
        <w:numPr>
          <w:ilvl w:val="0"/>
          <w:numId w:val="33"/>
        </w:numPr>
        <w:rPr>
          <w:rFonts w:ascii="Arial" w:hAnsi="Arial" w:cs="Arial"/>
          <w:color w:val="000000"/>
        </w:rPr>
      </w:pPr>
      <w:r>
        <w:rPr>
          <w:rFonts w:ascii="Arial" w:hAnsi="Arial" w:cs="Arial"/>
          <w:color w:val="000000"/>
        </w:rPr>
        <w:t>Alcohol can make you feel sleepy, and help you get to sleep quickly. But it may also stop your body getting the deep sleep you need, leaving you tired the next morning</w:t>
      </w:r>
    </w:p>
    <w:p w:rsidR="00213296" w:rsidRDefault="00213296" w:rsidP="00213296">
      <w:pPr>
        <w:pStyle w:val="NormalWeb"/>
        <w:rPr>
          <w:rFonts w:ascii="Arial" w:hAnsi="Arial" w:cs="Arial"/>
          <w:b/>
          <w:bCs/>
          <w:color w:val="000000"/>
        </w:rPr>
      </w:pPr>
      <w:r>
        <w:rPr>
          <w:rFonts w:ascii="Arial" w:hAnsi="Arial" w:cs="Arial"/>
          <w:b/>
          <w:bCs/>
          <w:color w:val="000000"/>
        </w:rPr>
        <w:t xml:space="preserve">Myth 6: Alcohol Gives Me a Boost </w:t>
      </w:r>
    </w:p>
    <w:p w:rsidR="00213296" w:rsidRDefault="00213296" w:rsidP="00213296">
      <w:pPr>
        <w:pStyle w:val="NormalWeb"/>
        <w:numPr>
          <w:ilvl w:val="0"/>
          <w:numId w:val="33"/>
        </w:numPr>
        <w:rPr>
          <w:rFonts w:ascii="Arial" w:hAnsi="Arial" w:cs="Arial"/>
          <w:color w:val="000000"/>
        </w:rPr>
      </w:pPr>
      <w:r>
        <w:rPr>
          <w:rFonts w:ascii="Arial" w:hAnsi="Arial" w:cs="Arial"/>
          <w:color w:val="000000"/>
        </w:rPr>
        <w:t>Alcohol is a depressant, and it slows down how you think, move and react. So it’s not the best way to pick yourself up</w:t>
      </w:r>
    </w:p>
    <w:p w:rsidR="00213296" w:rsidRDefault="00213296" w:rsidP="00213296">
      <w:pPr>
        <w:pStyle w:val="NormalWeb"/>
        <w:rPr>
          <w:rFonts w:ascii="Arial" w:hAnsi="Arial" w:cs="Arial"/>
          <w:b/>
          <w:bCs/>
          <w:color w:val="000000"/>
        </w:rPr>
      </w:pPr>
      <w:r>
        <w:rPr>
          <w:rFonts w:ascii="Arial" w:hAnsi="Arial" w:cs="Arial"/>
          <w:b/>
          <w:bCs/>
          <w:color w:val="000000"/>
        </w:rPr>
        <w:t xml:space="preserve">Myth 7: Alcohol Improves Sexual Performance </w:t>
      </w:r>
    </w:p>
    <w:p w:rsidR="00213296" w:rsidRDefault="00213296" w:rsidP="00213296">
      <w:pPr>
        <w:pStyle w:val="NormalWeb"/>
        <w:numPr>
          <w:ilvl w:val="0"/>
          <w:numId w:val="33"/>
        </w:numPr>
        <w:rPr>
          <w:rFonts w:ascii="Arial" w:hAnsi="Arial" w:cs="Arial"/>
          <w:color w:val="000000"/>
        </w:rPr>
      </w:pPr>
      <w:r>
        <w:rPr>
          <w:rFonts w:ascii="Arial" w:hAnsi="Arial" w:cs="Arial"/>
          <w:color w:val="000000"/>
        </w:rPr>
        <w:t>Temporary impotence after a bout of drinking is pretty common amongst men. Long term, in both men and women, heavy drinking can lead to a loss of sexual drive</w:t>
      </w:r>
    </w:p>
    <w:p w:rsidR="00213296" w:rsidRDefault="00213296" w:rsidP="00213296">
      <w:pPr>
        <w:pStyle w:val="NormalWeb"/>
        <w:rPr>
          <w:rFonts w:ascii="Arial" w:hAnsi="Arial" w:cs="Arial"/>
          <w:color w:val="000000"/>
        </w:rPr>
      </w:pPr>
      <w:r>
        <w:rPr>
          <w:noProof/>
        </w:rPr>
        <w:drawing>
          <wp:anchor distT="0" distB="0" distL="114300" distR="114300" simplePos="0" relativeHeight="251658240" behindDoc="0" locked="0" layoutInCell="1" allowOverlap="1">
            <wp:simplePos x="0" y="0"/>
            <wp:positionH relativeFrom="column">
              <wp:posOffset>4594860</wp:posOffset>
            </wp:positionH>
            <wp:positionV relativeFrom="paragraph">
              <wp:posOffset>113665</wp:posOffset>
            </wp:positionV>
            <wp:extent cx="1266825" cy="1047750"/>
            <wp:effectExtent l="0" t="0" r="9525" b="0"/>
            <wp:wrapSquare wrapText="bothSides"/>
            <wp:docPr id="60" name="Picture 60" descr="https://www.alcoholconcern.org.uk/wp-content/uploads/2014/07/stats-pregna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alcoholconcern.org.uk/wp-content/uploads/2014/07/stats-pregnant.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66825" cy="104775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bCs/>
          <w:color w:val="000000"/>
        </w:rPr>
        <w:t>Myth 8: Drinking When Pregnant is OK</w:t>
      </w:r>
      <w:r>
        <w:rPr>
          <w:rFonts w:ascii="Arial" w:hAnsi="Arial" w:cs="Arial"/>
          <w:color w:val="000000"/>
        </w:rPr>
        <w:t xml:space="preserve"> </w:t>
      </w:r>
    </w:p>
    <w:p w:rsidR="00213296" w:rsidRDefault="00213296" w:rsidP="00213296">
      <w:pPr>
        <w:pStyle w:val="NormalWeb"/>
        <w:numPr>
          <w:ilvl w:val="0"/>
          <w:numId w:val="33"/>
        </w:numPr>
        <w:rPr>
          <w:rFonts w:ascii="Arial" w:hAnsi="Arial" w:cs="Arial"/>
          <w:color w:val="000000"/>
        </w:rPr>
      </w:pPr>
      <w:r>
        <w:rPr>
          <w:rFonts w:ascii="Arial" w:hAnsi="Arial" w:cs="Arial"/>
          <w:color w:val="000000"/>
        </w:rPr>
        <w:t xml:space="preserve">Drinking alcohol when you’re pregnant can harm the foetus, particularly during the early stages of pregnancy. The best advice if you’re pregnant or trying to have a baby is to avoid alcohol altogether - which is often simpler than </w:t>
      </w:r>
      <w:r>
        <w:rPr>
          <w:rFonts w:ascii="Arial" w:hAnsi="Arial" w:cs="Arial"/>
          <w:color w:val="000000"/>
        </w:rPr>
        <w:lastRenderedPageBreak/>
        <w:t>trying to stick to just one or two units a week</w:t>
      </w:r>
    </w:p>
    <w:p w:rsidR="00213296" w:rsidRDefault="00213296" w:rsidP="00213296">
      <w:pPr>
        <w:pStyle w:val="NormalWeb"/>
        <w:rPr>
          <w:rFonts w:ascii="Arial" w:hAnsi="Arial" w:cs="Arial"/>
          <w:b/>
          <w:bCs/>
          <w:color w:val="000000"/>
        </w:rPr>
      </w:pPr>
      <w:r>
        <w:rPr>
          <w:rFonts w:ascii="Arial" w:hAnsi="Arial" w:cs="Arial"/>
          <w:b/>
          <w:bCs/>
          <w:color w:val="000000"/>
        </w:rPr>
        <w:t xml:space="preserve">Myth 9: I Can Drink and Still be In Control </w:t>
      </w:r>
    </w:p>
    <w:p w:rsidR="00213296" w:rsidRDefault="00213296" w:rsidP="00213296">
      <w:pPr>
        <w:pStyle w:val="NormalWeb"/>
        <w:numPr>
          <w:ilvl w:val="0"/>
          <w:numId w:val="33"/>
        </w:numPr>
        <w:rPr>
          <w:rFonts w:ascii="Arial" w:hAnsi="Arial" w:cs="Arial"/>
          <w:color w:val="000000"/>
        </w:rPr>
      </w:pPr>
      <w:r>
        <w:rPr>
          <w:rFonts w:ascii="Arial" w:hAnsi="Arial" w:cs="Arial"/>
          <w:color w:val="000000"/>
        </w:rPr>
        <w:t>Alcohol dulls your brain like an anaesthetic. It clouds your judgement, makes your more clumsy and slower to react. So your risk of accidents and injuries is much higher</w:t>
      </w:r>
    </w:p>
    <w:p w:rsidR="00213296" w:rsidRDefault="00213296" w:rsidP="00213296">
      <w:pPr>
        <w:pStyle w:val="NormalWeb"/>
        <w:rPr>
          <w:rFonts w:ascii="Arial" w:hAnsi="Arial" w:cs="Arial"/>
          <w:b/>
          <w:bCs/>
          <w:color w:val="000000"/>
        </w:rPr>
      </w:pPr>
      <w:r>
        <w:rPr>
          <w:rFonts w:ascii="Arial" w:hAnsi="Arial" w:cs="Arial"/>
          <w:b/>
          <w:bCs/>
          <w:color w:val="000000"/>
        </w:rPr>
        <w:t xml:space="preserve">Myth 10: I Can Save Up My Alcohol Units for the Weekend </w:t>
      </w:r>
    </w:p>
    <w:p w:rsidR="00213296" w:rsidRDefault="00213296" w:rsidP="00213296">
      <w:pPr>
        <w:pStyle w:val="NormalWeb"/>
        <w:numPr>
          <w:ilvl w:val="0"/>
          <w:numId w:val="33"/>
        </w:numPr>
        <w:rPr>
          <w:rFonts w:ascii="Arial" w:hAnsi="Arial" w:cs="Arial"/>
          <w:color w:val="000000"/>
        </w:rPr>
      </w:pPr>
      <w:r>
        <w:rPr>
          <w:rFonts w:ascii="Arial" w:hAnsi="Arial" w:cs="Arial"/>
          <w:color w:val="000000"/>
        </w:rPr>
        <w:t>If you do drink, spread your units out through the week, with at least two alcohol-free days in every seven</w:t>
      </w:r>
    </w:p>
    <w:p w:rsidR="00213296" w:rsidRDefault="00213296" w:rsidP="00213296">
      <w:pPr>
        <w:pStyle w:val="NoSpacing"/>
        <w:rPr>
          <w:rFonts w:ascii="Arial" w:hAnsi="Arial" w:cs="Arial"/>
          <w:b/>
          <w:bCs/>
          <w:sz w:val="24"/>
          <w:szCs w:val="24"/>
        </w:rPr>
      </w:pPr>
      <w:r>
        <w:rPr>
          <w:rFonts w:ascii="Arial" w:hAnsi="Arial" w:cs="Arial"/>
          <w:b/>
          <w:bCs/>
          <w:sz w:val="24"/>
          <w:szCs w:val="24"/>
        </w:rPr>
        <w:t xml:space="preserve">SHG </w:t>
      </w:r>
    </w:p>
    <w:p w:rsidR="00213296" w:rsidRDefault="00213296" w:rsidP="00213296">
      <w:pPr>
        <w:pStyle w:val="NoSpacing"/>
        <w:rPr>
          <w:rFonts w:ascii="Arial" w:hAnsi="Arial" w:cs="Arial"/>
          <w:b/>
          <w:bCs/>
          <w:sz w:val="24"/>
          <w:szCs w:val="24"/>
        </w:rPr>
      </w:pPr>
      <w:r>
        <w:rPr>
          <w:rFonts w:ascii="Arial" w:hAnsi="Arial" w:cs="Arial"/>
          <w:b/>
          <w:bCs/>
          <w:sz w:val="24"/>
          <w:szCs w:val="24"/>
        </w:rPr>
        <w:t xml:space="preserve">18 January 2016 </w:t>
      </w:r>
    </w:p>
    <w:p w:rsidR="00213296" w:rsidRDefault="00213296" w:rsidP="00213296"/>
    <w:p w:rsidR="00213296" w:rsidRDefault="00213296" w:rsidP="00213296"/>
    <w:p w:rsidR="00333D7D" w:rsidRDefault="00333D7D"/>
    <w:sectPr w:rsidR="00333D7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legreya Sans">
    <w:charset w:val="00"/>
    <w:family w:val="auto"/>
    <w:pitch w:val="default"/>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71BC1"/>
    <w:multiLevelType w:val="hybridMultilevel"/>
    <w:tmpl w:val="E7E0251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1149442E"/>
    <w:multiLevelType w:val="hybridMultilevel"/>
    <w:tmpl w:val="97DAFFF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16627131"/>
    <w:multiLevelType w:val="multilevel"/>
    <w:tmpl w:val="6B1EB5E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1D28319F"/>
    <w:multiLevelType w:val="multilevel"/>
    <w:tmpl w:val="982A09D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1E4753BF"/>
    <w:multiLevelType w:val="multilevel"/>
    <w:tmpl w:val="11A8BB7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257B2BA2"/>
    <w:multiLevelType w:val="multilevel"/>
    <w:tmpl w:val="523A014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25D336A3"/>
    <w:multiLevelType w:val="multilevel"/>
    <w:tmpl w:val="9B00DFC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26EC5539"/>
    <w:multiLevelType w:val="multilevel"/>
    <w:tmpl w:val="14B2323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2A595268"/>
    <w:multiLevelType w:val="multilevel"/>
    <w:tmpl w:val="66E6188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2D294870"/>
    <w:multiLevelType w:val="multilevel"/>
    <w:tmpl w:val="8F7E62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3233184B"/>
    <w:multiLevelType w:val="hybridMultilevel"/>
    <w:tmpl w:val="0542FF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nsid w:val="37753AEF"/>
    <w:multiLevelType w:val="multilevel"/>
    <w:tmpl w:val="49BE5AA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3D620942"/>
    <w:multiLevelType w:val="multilevel"/>
    <w:tmpl w:val="D2FCC32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3EAC7C42"/>
    <w:multiLevelType w:val="multilevel"/>
    <w:tmpl w:val="A47CC8E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441E63F1"/>
    <w:multiLevelType w:val="hybridMultilevel"/>
    <w:tmpl w:val="D75EF3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nsid w:val="47793D7E"/>
    <w:multiLevelType w:val="multilevel"/>
    <w:tmpl w:val="8ACE8C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nsid w:val="47FF356D"/>
    <w:multiLevelType w:val="multilevel"/>
    <w:tmpl w:val="0F36056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4E1118BB"/>
    <w:multiLevelType w:val="multilevel"/>
    <w:tmpl w:val="DC4273A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51711BCC"/>
    <w:multiLevelType w:val="multilevel"/>
    <w:tmpl w:val="7C7ABD2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53367EC3"/>
    <w:multiLevelType w:val="multilevel"/>
    <w:tmpl w:val="B114CE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nsid w:val="59AA0B18"/>
    <w:multiLevelType w:val="multilevel"/>
    <w:tmpl w:val="888CD20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5B714591"/>
    <w:multiLevelType w:val="hybridMultilevel"/>
    <w:tmpl w:val="F742251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nsid w:val="5BE11D12"/>
    <w:multiLevelType w:val="hybridMultilevel"/>
    <w:tmpl w:val="0870020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nsid w:val="5BE70440"/>
    <w:multiLevelType w:val="hybridMultilevel"/>
    <w:tmpl w:val="684203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nsid w:val="5C48770C"/>
    <w:multiLevelType w:val="multilevel"/>
    <w:tmpl w:val="C60E7A1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nsid w:val="5F963A13"/>
    <w:multiLevelType w:val="hybridMultilevel"/>
    <w:tmpl w:val="60029E70"/>
    <w:lvl w:ilvl="0" w:tplc="04090001">
      <w:start w:val="1"/>
      <w:numFmt w:val="bullet"/>
      <w:lvlText w:val=""/>
      <w:lvlJc w:val="left"/>
      <w:pPr>
        <w:ind w:left="765"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6">
    <w:nsid w:val="5FD66A4B"/>
    <w:multiLevelType w:val="multilevel"/>
    <w:tmpl w:val="1B98128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nsid w:val="601B2E66"/>
    <w:multiLevelType w:val="multilevel"/>
    <w:tmpl w:val="8118045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nsid w:val="61170523"/>
    <w:multiLevelType w:val="multilevel"/>
    <w:tmpl w:val="7A40788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nsid w:val="632A119D"/>
    <w:multiLevelType w:val="multilevel"/>
    <w:tmpl w:val="B5A85E3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nsid w:val="6BC81E96"/>
    <w:multiLevelType w:val="hybridMultilevel"/>
    <w:tmpl w:val="3BF47F4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1">
    <w:nsid w:val="6C6A77E3"/>
    <w:multiLevelType w:val="multilevel"/>
    <w:tmpl w:val="3F7CE90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nsid w:val="703F7894"/>
    <w:multiLevelType w:val="multilevel"/>
    <w:tmpl w:val="1422BB3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lvlOverride w:ilvl="0"/>
    <w:lvlOverride w:ilvl="1"/>
    <w:lvlOverride w:ilvl="2"/>
    <w:lvlOverride w:ilvl="3"/>
    <w:lvlOverride w:ilvl="4"/>
    <w:lvlOverride w:ilvl="5"/>
    <w:lvlOverride w:ilvl="6"/>
    <w:lvlOverride w:ilvl="7"/>
    <w:lvlOverride w:ilvl="8"/>
  </w:num>
  <w:num w:numId="29">
    <w:abstractNumId w:val="9"/>
    <w:lvlOverride w:ilvl="0"/>
    <w:lvlOverride w:ilvl="1"/>
    <w:lvlOverride w:ilvl="2"/>
    <w:lvlOverride w:ilvl="3"/>
    <w:lvlOverride w:ilvl="4"/>
    <w:lvlOverride w:ilvl="5"/>
    <w:lvlOverride w:ilvl="6"/>
    <w:lvlOverride w:ilvl="7"/>
    <w:lvlOverride w:ilvl="8"/>
  </w:num>
  <w:num w:numId="30">
    <w:abstractNumId w:val="15"/>
    <w:lvlOverride w:ilvl="0"/>
    <w:lvlOverride w:ilvl="1"/>
    <w:lvlOverride w:ilvl="2"/>
    <w:lvlOverride w:ilvl="3"/>
    <w:lvlOverride w:ilvl="4"/>
    <w:lvlOverride w:ilvl="5"/>
    <w:lvlOverride w:ilvl="6"/>
    <w:lvlOverride w:ilvl="7"/>
    <w:lvlOverride w:ilvl="8"/>
  </w:num>
  <w:num w:numId="31">
    <w:abstractNumId w:val="23"/>
    <w:lvlOverride w:ilvl="0"/>
    <w:lvlOverride w:ilvl="1"/>
    <w:lvlOverride w:ilvl="2"/>
    <w:lvlOverride w:ilvl="3"/>
    <w:lvlOverride w:ilvl="4"/>
    <w:lvlOverride w:ilvl="5"/>
    <w:lvlOverride w:ilvl="6"/>
    <w:lvlOverride w:ilvl="7"/>
    <w:lvlOverride w:ilvl="8"/>
  </w:num>
  <w:num w:numId="32">
    <w:abstractNumId w:val="14"/>
    <w:lvlOverride w:ilvl="0"/>
    <w:lvlOverride w:ilvl="1"/>
    <w:lvlOverride w:ilvl="2"/>
    <w:lvlOverride w:ilvl="3"/>
    <w:lvlOverride w:ilvl="4"/>
    <w:lvlOverride w:ilvl="5"/>
    <w:lvlOverride w:ilvl="6"/>
    <w:lvlOverride w:ilvl="7"/>
    <w:lvlOverride w:ilvl="8"/>
  </w:num>
  <w:num w:numId="33">
    <w:abstractNumId w:val="1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3B1"/>
    <w:rsid w:val="00213296"/>
    <w:rsid w:val="00333D7D"/>
    <w:rsid w:val="00505944"/>
    <w:rsid w:val="00514004"/>
    <w:rsid w:val="005355C8"/>
    <w:rsid w:val="005E5BD5"/>
    <w:rsid w:val="00616602"/>
    <w:rsid w:val="00651C6D"/>
    <w:rsid w:val="00664252"/>
    <w:rsid w:val="006A6FFB"/>
    <w:rsid w:val="006D03B1"/>
    <w:rsid w:val="007124AE"/>
    <w:rsid w:val="008C3556"/>
    <w:rsid w:val="008E7B32"/>
    <w:rsid w:val="00B52A0F"/>
    <w:rsid w:val="00C5229E"/>
    <w:rsid w:val="00DA7FA2"/>
    <w:rsid w:val="00F46D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8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03B1"/>
    <w:rPr>
      <w:rFonts w:ascii="Calibri" w:hAnsi="Calibri" w:cs="Times New Roman"/>
      <w:lang w:eastAsia="en-GB"/>
    </w:rPr>
  </w:style>
  <w:style w:type="paragraph" w:styleId="Heading2">
    <w:name w:val="heading 2"/>
    <w:basedOn w:val="Normal"/>
    <w:next w:val="Normal"/>
    <w:link w:val="Heading2Char"/>
    <w:uiPriority w:val="9"/>
    <w:semiHidden/>
    <w:unhideWhenUsed/>
    <w:qFormat/>
    <w:rsid w:val="008E7B3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semiHidden/>
    <w:unhideWhenUsed/>
    <w:qFormat/>
    <w:rsid w:val="006D03B1"/>
    <w:pPr>
      <w:spacing w:before="100" w:beforeAutospacing="1" w:after="100" w:afterAutospacing="1" w:line="240" w:lineRule="auto"/>
      <w:outlineLvl w:val="2"/>
    </w:pPr>
    <w:rPr>
      <w:rFonts w:ascii="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6D03B1"/>
    <w:rPr>
      <w:rFonts w:ascii="Times New Roman" w:hAnsi="Times New Roman" w:cs="Times New Roman"/>
      <w:b/>
      <w:bCs/>
      <w:sz w:val="27"/>
      <w:szCs w:val="27"/>
      <w:lang w:eastAsia="en-GB"/>
    </w:rPr>
  </w:style>
  <w:style w:type="character" w:styleId="Hyperlink">
    <w:name w:val="Hyperlink"/>
    <w:basedOn w:val="DefaultParagraphFont"/>
    <w:uiPriority w:val="99"/>
    <w:semiHidden/>
    <w:unhideWhenUsed/>
    <w:rsid w:val="006D03B1"/>
    <w:rPr>
      <w:color w:val="0000FF"/>
      <w:u w:val="single"/>
    </w:rPr>
  </w:style>
  <w:style w:type="paragraph" w:styleId="NormalWeb">
    <w:name w:val="Normal (Web)"/>
    <w:basedOn w:val="Normal"/>
    <w:uiPriority w:val="99"/>
    <w:semiHidden/>
    <w:unhideWhenUsed/>
    <w:rsid w:val="006D03B1"/>
    <w:pPr>
      <w:spacing w:before="100" w:beforeAutospacing="1" w:after="100" w:afterAutospacing="1" w:line="240" w:lineRule="auto"/>
    </w:pPr>
    <w:rPr>
      <w:rFonts w:ascii="Times New Roman" w:hAnsi="Times New Roman"/>
      <w:sz w:val="24"/>
      <w:szCs w:val="24"/>
    </w:rPr>
  </w:style>
  <w:style w:type="character" w:styleId="Strong">
    <w:name w:val="Strong"/>
    <w:basedOn w:val="DefaultParagraphFont"/>
    <w:uiPriority w:val="99"/>
    <w:qFormat/>
    <w:rsid w:val="006D03B1"/>
    <w:rPr>
      <w:b/>
      <w:bCs/>
    </w:rPr>
  </w:style>
  <w:style w:type="paragraph" w:styleId="ListParagraph">
    <w:name w:val="List Paragraph"/>
    <w:basedOn w:val="Normal"/>
    <w:uiPriority w:val="34"/>
    <w:qFormat/>
    <w:rsid w:val="00664252"/>
    <w:pPr>
      <w:ind w:left="720"/>
    </w:pPr>
  </w:style>
  <w:style w:type="character" w:customStyle="1" w:styleId="Heading2Char">
    <w:name w:val="Heading 2 Char"/>
    <w:basedOn w:val="DefaultParagraphFont"/>
    <w:link w:val="Heading2"/>
    <w:uiPriority w:val="9"/>
    <w:semiHidden/>
    <w:rsid w:val="008E7B32"/>
    <w:rPr>
      <w:rFonts w:asciiTheme="majorHAnsi" w:eastAsiaTheme="majorEastAsia" w:hAnsiTheme="majorHAnsi" w:cstheme="majorBidi"/>
      <w:b/>
      <w:bCs/>
      <w:color w:val="4F81BD" w:themeColor="accent1"/>
      <w:sz w:val="26"/>
      <w:szCs w:val="26"/>
      <w:lang w:eastAsia="en-GB"/>
    </w:rPr>
  </w:style>
  <w:style w:type="paragraph" w:styleId="BalloonText">
    <w:name w:val="Balloon Text"/>
    <w:basedOn w:val="Normal"/>
    <w:link w:val="BalloonTextChar"/>
    <w:uiPriority w:val="99"/>
    <w:semiHidden/>
    <w:unhideWhenUsed/>
    <w:rsid w:val="006166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6602"/>
    <w:rPr>
      <w:rFonts w:ascii="Tahoma" w:hAnsi="Tahoma" w:cs="Tahoma"/>
      <w:sz w:val="16"/>
      <w:szCs w:val="16"/>
      <w:lang w:eastAsia="en-GB"/>
    </w:rPr>
  </w:style>
  <w:style w:type="paragraph" w:styleId="NoSpacing">
    <w:name w:val="No Spacing"/>
    <w:basedOn w:val="Normal"/>
    <w:uiPriority w:val="1"/>
    <w:qFormat/>
    <w:rsid w:val="00213296"/>
    <w:pPr>
      <w:spacing w:after="0" w:line="240" w:lineRule="auto"/>
    </w:pPr>
    <w:rPr>
      <w:lang w:eastAsia="en-US"/>
    </w:rPr>
  </w:style>
  <w:style w:type="paragraph" w:customStyle="1" w:styleId="h1">
    <w:name w:val="h1"/>
    <w:basedOn w:val="Normal"/>
    <w:uiPriority w:val="99"/>
    <w:semiHidden/>
    <w:rsid w:val="00213296"/>
    <w:pPr>
      <w:spacing w:before="100" w:beforeAutospacing="1" w:after="100" w:afterAutospacing="1" w:line="300" w:lineRule="atLeast"/>
    </w:pPr>
    <w:rPr>
      <w:rFonts w:ascii="Alegreya Sans" w:hAnsi="Alegreya Sans"/>
      <w:b/>
      <w:bCs/>
      <w:sz w:val="62"/>
      <w:szCs w:val="6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03B1"/>
    <w:rPr>
      <w:rFonts w:ascii="Calibri" w:hAnsi="Calibri" w:cs="Times New Roman"/>
      <w:lang w:eastAsia="en-GB"/>
    </w:rPr>
  </w:style>
  <w:style w:type="paragraph" w:styleId="Heading2">
    <w:name w:val="heading 2"/>
    <w:basedOn w:val="Normal"/>
    <w:next w:val="Normal"/>
    <w:link w:val="Heading2Char"/>
    <w:uiPriority w:val="9"/>
    <w:semiHidden/>
    <w:unhideWhenUsed/>
    <w:qFormat/>
    <w:rsid w:val="008E7B3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semiHidden/>
    <w:unhideWhenUsed/>
    <w:qFormat/>
    <w:rsid w:val="006D03B1"/>
    <w:pPr>
      <w:spacing w:before="100" w:beforeAutospacing="1" w:after="100" w:afterAutospacing="1" w:line="240" w:lineRule="auto"/>
      <w:outlineLvl w:val="2"/>
    </w:pPr>
    <w:rPr>
      <w:rFonts w:ascii="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6D03B1"/>
    <w:rPr>
      <w:rFonts w:ascii="Times New Roman" w:hAnsi="Times New Roman" w:cs="Times New Roman"/>
      <w:b/>
      <w:bCs/>
      <w:sz w:val="27"/>
      <w:szCs w:val="27"/>
      <w:lang w:eastAsia="en-GB"/>
    </w:rPr>
  </w:style>
  <w:style w:type="character" w:styleId="Hyperlink">
    <w:name w:val="Hyperlink"/>
    <w:basedOn w:val="DefaultParagraphFont"/>
    <w:uiPriority w:val="99"/>
    <w:semiHidden/>
    <w:unhideWhenUsed/>
    <w:rsid w:val="006D03B1"/>
    <w:rPr>
      <w:color w:val="0000FF"/>
      <w:u w:val="single"/>
    </w:rPr>
  </w:style>
  <w:style w:type="paragraph" w:styleId="NormalWeb">
    <w:name w:val="Normal (Web)"/>
    <w:basedOn w:val="Normal"/>
    <w:uiPriority w:val="99"/>
    <w:semiHidden/>
    <w:unhideWhenUsed/>
    <w:rsid w:val="006D03B1"/>
    <w:pPr>
      <w:spacing w:before="100" w:beforeAutospacing="1" w:after="100" w:afterAutospacing="1" w:line="240" w:lineRule="auto"/>
    </w:pPr>
    <w:rPr>
      <w:rFonts w:ascii="Times New Roman" w:hAnsi="Times New Roman"/>
      <w:sz w:val="24"/>
      <w:szCs w:val="24"/>
    </w:rPr>
  </w:style>
  <w:style w:type="character" w:styleId="Strong">
    <w:name w:val="Strong"/>
    <w:basedOn w:val="DefaultParagraphFont"/>
    <w:uiPriority w:val="99"/>
    <w:qFormat/>
    <w:rsid w:val="006D03B1"/>
    <w:rPr>
      <w:b/>
      <w:bCs/>
    </w:rPr>
  </w:style>
  <w:style w:type="paragraph" w:styleId="ListParagraph">
    <w:name w:val="List Paragraph"/>
    <w:basedOn w:val="Normal"/>
    <w:uiPriority w:val="34"/>
    <w:qFormat/>
    <w:rsid w:val="00664252"/>
    <w:pPr>
      <w:ind w:left="720"/>
    </w:pPr>
  </w:style>
  <w:style w:type="character" w:customStyle="1" w:styleId="Heading2Char">
    <w:name w:val="Heading 2 Char"/>
    <w:basedOn w:val="DefaultParagraphFont"/>
    <w:link w:val="Heading2"/>
    <w:uiPriority w:val="9"/>
    <w:semiHidden/>
    <w:rsid w:val="008E7B32"/>
    <w:rPr>
      <w:rFonts w:asciiTheme="majorHAnsi" w:eastAsiaTheme="majorEastAsia" w:hAnsiTheme="majorHAnsi" w:cstheme="majorBidi"/>
      <w:b/>
      <w:bCs/>
      <w:color w:val="4F81BD" w:themeColor="accent1"/>
      <w:sz w:val="26"/>
      <w:szCs w:val="26"/>
      <w:lang w:eastAsia="en-GB"/>
    </w:rPr>
  </w:style>
  <w:style w:type="paragraph" w:styleId="BalloonText">
    <w:name w:val="Balloon Text"/>
    <w:basedOn w:val="Normal"/>
    <w:link w:val="BalloonTextChar"/>
    <w:uiPriority w:val="99"/>
    <w:semiHidden/>
    <w:unhideWhenUsed/>
    <w:rsid w:val="006166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6602"/>
    <w:rPr>
      <w:rFonts w:ascii="Tahoma" w:hAnsi="Tahoma" w:cs="Tahoma"/>
      <w:sz w:val="16"/>
      <w:szCs w:val="16"/>
      <w:lang w:eastAsia="en-GB"/>
    </w:rPr>
  </w:style>
  <w:style w:type="paragraph" w:styleId="NoSpacing">
    <w:name w:val="No Spacing"/>
    <w:basedOn w:val="Normal"/>
    <w:uiPriority w:val="1"/>
    <w:qFormat/>
    <w:rsid w:val="00213296"/>
    <w:pPr>
      <w:spacing w:after="0" w:line="240" w:lineRule="auto"/>
    </w:pPr>
    <w:rPr>
      <w:lang w:eastAsia="en-US"/>
    </w:rPr>
  </w:style>
  <w:style w:type="paragraph" w:customStyle="1" w:styleId="h1">
    <w:name w:val="h1"/>
    <w:basedOn w:val="Normal"/>
    <w:uiPriority w:val="99"/>
    <w:semiHidden/>
    <w:rsid w:val="00213296"/>
    <w:pPr>
      <w:spacing w:before="100" w:beforeAutospacing="1" w:after="100" w:afterAutospacing="1" w:line="300" w:lineRule="atLeast"/>
    </w:pPr>
    <w:rPr>
      <w:rFonts w:ascii="Alegreya Sans" w:hAnsi="Alegreya Sans"/>
      <w:b/>
      <w:bCs/>
      <w:sz w:val="62"/>
      <w:szCs w:val="6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242542">
      <w:bodyDiv w:val="1"/>
      <w:marLeft w:val="0"/>
      <w:marRight w:val="0"/>
      <w:marTop w:val="0"/>
      <w:marBottom w:val="0"/>
      <w:divBdr>
        <w:top w:val="none" w:sz="0" w:space="0" w:color="auto"/>
        <w:left w:val="none" w:sz="0" w:space="0" w:color="auto"/>
        <w:bottom w:val="none" w:sz="0" w:space="0" w:color="auto"/>
        <w:right w:val="none" w:sz="0" w:space="0" w:color="auto"/>
      </w:divBdr>
    </w:div>
    <w:div w:id="118845659">
      <w:bodyDiv w:val="1"/>
      <w:marLeft w:val="0"/>
      <w:marRight w:val="0"/>
      <w:marTop w:val="0"/>
      <w:marBottom w:val="0"/>
      <w:divBdr>
        <w:top w:val="none" w:sz="0" w:space="0" w:color="auto"/>
        <w:left w:val="none" w:sz="0" w:space="0" w:color="auto"/>
        <w:bottom w:val="none" w:sz="0" w:space="0" w:color="auto"/>
        <w:right w:val="none" w:sz="0" w:space="0" w:color="auto"/>
      </w:divBdr>
    </w:div>
    <w:div w:id="194275182">
      <w:bodyDiv w:val="1"/>
      <w:marLeft w:val="0"/>
      <w:marRight w:val="0"/>
      <w:marTop w:val="0"/>
      <w:marBottom w:val="0"/>
      <w:divBdr>
        <w:top w:val="none" w:sz="0" w:space="0" w:color="auto"/>
        <w:left w:val="none" w:sz="0" w:space="0" w:color="auto"/>
        <w:bottom w:val="none" w:sz="0" w:space="0" w:color="auto"/>
        <w:right w:val="none" w:sz="0" w:space="0" w:color="auto"/>
      </w:divBdr>
    </w:div>
    <w:div w:id="374935492">
      <w:bodyDiv w:val="1"/>
      <w:marLeft w:val="0"/>
      <w:marRight w:val="0"/>
      <w:marTop w:val="0"/>
      <w:marBottom w:val="0"/>
      <w:divBdr>
        <w:top w:val="none" w:sz="0" w:space="0" w:color="auto"/>
        <w:left w:val="none" w:sz="0" w:space="0" w:color="auto"/>
        <w:bottom w:val="none" w:sz="0" w:space="0" w:color="auto"/>
        <w:right w:val="none" w:sz="0" w:space="0" w:color="auto"/>
      </w:divBdr>
    </w:div>
    <w:div w:id="580454632">
      <w:bodyDiv w:val="1"/>
      <w:marLeft w:val="0"/>
      <w:marRight w:val="0"/>
      <w:marTop w:val="0"/>
      <w:marBottom w:val="0"/>
      <w:divBdr>
        <w:top w:val="none" w:sz="0" w:space="0" w:color="auto"/>
        <w:left w:val="none" w:sz="0" w:space="0" w:color="auto"/>
        <w:bottom w:val="none" w:sz="0" w:space="0" w:color="auto"/>
        <w:right w:val="none" w:sz="0" w:space="0" w:color="auto"/>
      </w:divBdr>
    </w:div>
    <w:div w:id="624653512">
      <w:bodyDiv w:val="1"/>
      <w:marLeft w:val="0"/>
      <w:marRight w:val="0"/>
      <w:marTop w:val="0"/>
      <w:marBottom w:val="0"/>
      <w:divBdr>
        <w:top w:val="none" w:sz="0" w:space="0" w:color="auto"/>
        <w:left w:val="none" w:sz="0" w:space="0" w:color="auto"/>
        <w:bottom w:val="none" w:sz="0" w:space="0" w:color="auto"/>
        <w:right w:val="none" w:sz="0" w:space="0" w:color="auto"/>
      </w:divBdr>
    </w:div>
    <w:div w:id="688261834">
      <w:bodyDiv w:val="1"/>
      <w:marLeft w:val="0"/>
      <w:marRight w:val="0"/>
      <w:marTop w:val="0"/>
      <w:marBottom w:val="0"/>
      <w:divBdr>
        <w:top w:val="none" w:sz="0" w:space="0" w:color="auto"/>
        <w:left w:val="none" w:sz="0" w:space="0" w:color="auto"/>
        <w:bottom w:val="none" w:sz="0" w:space="0" w:color="auto"/>
        <w:right w:val="none" w:sz="0" w:space="0" w:color="auto"/>
      </w:divBdr>
    </w:div>
    <w:div w:id="728920184">
      <w:bodyDiv w:val="1"/>
      <w:marLeft w:val="0"/>
      <w:marRight w:val="0"/>
      <w:marTop w:val="0"/>
      <w:marBottom w:val="0"/>
      <w:divBdr>
        <w:top w:val="none" w:sz="0" w:space="0" w:color="auto"/>
        <w:left w:val="none" w:sz="0" w:space="0" w:color="auto"/>
        <w:bottom w:val="none" w:sz="0" w:space="0" w:color="auto"/>
        <w:right w:val="none" w:sz="0" w:space="0" w:color="auto"/>
      </w:divBdr>
    </w:div>
    <w:div w:id="993221695">
      <w:bodyDiv w:val="1"/>
      <w:marLeft w:val="0"/>
      <w:marRight w:val="0"/>
      <w:marTop w:val="0"/>
      <w:marBottom w:val="0"/>
      <w:divBdr>
        <w:top w:val="none" w:sz="0" w:space="0" w:color="auto"/>
        <w:left w:val="none" w:sz="0" w:space="0" w:color="auto"/>
        <w:bottom w:val="none" w:sz="0" w:space="0" w:color="auto"/>
        <w:right w:val="none" w:sz="0" w:space="0" w:color="auto"/>
      </w:divBdr>
    </w:div>
    <w:div w:id="1172918386">
      <w:bodyDiv w:val="1"/>
      <w:marLeft w:val="0"/>
      <w:marRight w:val="0"/>
      <w:marTop w:val="0"/>
      <w:marBottom w:val="0"/>
      <w:divBdr>
        <w:top w:val="none" w:sz="0" w:space="0" w:color="auto"/>
        <w:left w:val="none" w:sz="0" w:space="0" w:color="auto"/>
        <w:bottom w:val="none" w:sz="0" w:space="0" w:color="auto"/>
        <w:right w:val="none" w:sz="0" w:space="0" w:color="auto"/>
      </w:divBdr>
    </w:div>
    <w:div w:id="1193306958">
      <w:bodyDiv w:val="1"/>
      <w:marLeft w:val="0"/>
      <w:marRight w:val="0"/>
      <w:marTop w:val="0"/>
      <w:marBottom w:val="0"/>
      <w:divBdr>
        <w:top w:val="none" w:sz="0" w:space="0" w:color="auto"/>
        <w:left w:val="none" w:sz="0" w:space="0" w:color="auto"/>
        <w:bottom w:val="none" w:sz="0" w:space="0" w:color="auto"/>
        <w:right w:val="none" w:sz="0" w:space="0" w:color="auto"/>
      </w:divBdr>
    </w:div>
    <w:div w:id="1291475342">
      <w:bodyDiv w:val="1"/>
      <w:marLeft w:val="0"/>
      <w:marRight w:val="0"/>
      <w:marTop w:val="0"/>
      <w:marBottom w:val="0"/>
      <w:divBdr>
        <w:top w:val="none" w:sz="0" w:space="0" w:color="auto"/>
        <w:left w:val="none" w:sz="0" w:space="0" w:color="auto"/>
        <w:bottom w:val="none" w:sz="0" w:space="0" w:color="auto"/>
        <w:right w:val="none" w:sz="0" w:space="0" w:color="auto"/>
      </w:divBdr>
    </w:div>
    <w:div w:id="1486512980">
      <w:bodyDiv w:val="1"/>
      <w:marLeft w:val="0"/>
      <w:marRight w:val="0"/>
      <w:marTop w:val="0"/>
      <w:marBottom w:val="0"/>
      <w:divBdr>
        <w:top w:val="none" w:sz="0" w:space="0" w:color="auto"/>
        <w:left w:val="none" w:sz="0" w:space="0" w:color="auto"/>
        <w:bottom w:val="none" w:sz="0" w:space="0" w:color="auto"/>
        <w:right w:val="none" w:sz="0" w:space="0" w:color="auto"/>
      </w:divBdr>
    </w:div>
    <w:div w:id="1573343935">
      <w:bodyDiv w:val="1"/>
      <w:marLeft w:val="0"/>
      <w:marRight w:val="0"/>
      <w:marTop w:val="0"/>
      <w:marBottom w:val="0"/>
      <w:divBdr>
        <w:top w:val="none" w:sz="0" w:space="0" w:color="auto"/>
        <w:left w:val="none" w:sz="0" w:space="0" w:color="auto"/>
        <w:bottom w:val="none" w:sz="0" w:space="0" w:color="auto"/>
        <w:right w:val="none" w:sz="0" w:space="0" w:color="auto"/>
      </w:divBdr>
    </w:div>
    <w:div w:id="1876770048">
      <w:bodyDiv w:val="1"/>
      <w:marLeft w:val="0"/>
      <w:marRight w:val="0"/>
      <w:marTop w:val="0"/>
      <w:marBottom w:val="0"/>
      <w:divBdr>
        <w:top w:val="none" w:sz="0" w:space="0" w:color="auto"/>
        <w:left w:val="none" w:sz="0" w:space="0" w:color="auto"/>
        <w:bottom w:val="none" w:sz="0" w:space="0" w:color="auto"/>
        <w:right w:val="none" w:sz="0" w:space="0" w:color="auto"/>
      </w:divBdr>
    </w:div>
    <w:div w:id="2032148008">
      <w:bodyDiv w:val="1"/>
      <w:marLeft w:val="0"/>
      <w:marRight w:val="0"/>
      <w:marTop w:val="0"/>
      <w:marBottom w:val="0"/>
      <w:divBdr>
        <w:top w:val="none" w:sz="0" w:space="0" w:color="auto"/>
        <w:left w:val="none" w:sz="0" w:space="0" w:color="auto"/>
        <w:bottom w:val="none" w:sz="0" w:space="0" w:color="auto"/>
        <w:right w:val="none" w:sz="0" w:space="0" w:color="auto"/>
      </w:divBdr>
    </w:div>
    <w:div w:id="2111657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600</Words>
  <Characters>3423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Kimberley Yon-Roberts</dc:creator>
  <cp:lastModifiedBy>Kimberley Yon-Roberts</cp:lastModifiedBy>
  <cp:revision>2</cp:revision>
  <dcterms:created xsi:type="dcterms:W3CDTF">2016-01-27T10:42:00Z</dcterms:created>
  <dcterms:modified xsi:type="dcterms:W3CDTF">2016-01-27T10:42:00Z</dcterms:modified>
</cp:coreProperties>
</file>