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02" w:rsidRDefault="00616602" w:rsidP="00616602">
      <w:pPr>
        <w:rPr>
          <w:rFonts w:ascii="Arial" w:hAnsi="Arial" w:cs="Arial"/>
          <w:sz w:val="24"/>
          <w:szCs w:val="24"/>
        </w:rPr>
      </w:pPr>
      <w:r>
        <w:rPr>
          <w:noProof/>
        </w:rPr>
        <w:drawing>
          <wp:anchor distT="0" distB="0" distL="114300" distR="114300" simplePos="0" relativeHeight="251658240" behindDoc="0" locked="0" layoutInCell="1" allowOverlap="1" wp14:anchorId="1035596D" wp14:editId="69B45262">
            <wp:simplePos x="0" y="0"/>
            <wp:positionH relativeFrom="column">
              <wp:posOffset>-541020</wp:posOffset>
            </wp:positionH>
            <wp:positionV relativeFrom="paragraph">
              <wp:posOffset>-623570</wp:posOffset>
            </wp:positionV>
            <wp:extent cx="1819275" cy="981075"/>
            <wp:effectExtent l="0" t="0" r="9525" b="9525"/>
            <wp:wrapSquare wrapText="bothSides"/>
            <wp:docPr id="48" name="Picture 48" descr="Coat%20of%20Arms%20-%20with%20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t%20of%20Arms%20-%20with%20lettering.jpg"/>
                    <pic:cNvPicPr>
                      <a:picLocks noChangeAspect="1" noChangeArrowheads="1"/>
                    </pic:cNvPicPr>
                  </pic:nvPicPr>
                  <pic:blipFill>
                    <a:blip r:embed="rId6" cstate="print">
                      <a:extLst>
                        <a:ext uri="{28A0092B-C50C-407E-A947-70E740481C1C}">
                          <a14:useLocalDpi xmlns:a14="http://schemas.microsoft.com/office/drawing/2010/main" val="0"/>
                        </a:ext>
                      </a:extLst>
                    </a:blip>
                    <a:srcRect l="14320" t="10309" r="22816" b="41582"/>
                    <a:stretch>
                      <a:fillRect/>
                    </a:stretch>
                  </pic:blipFill>
                  <pic:spPr bwMode="auto">
                    <a:xfrm>
                      <a:off x="0" y="0"/>
                      <a:ext cx="1819275" cy="981075"/>
                    </a:xfrm>
                    <a:prstGeom prst="rect">
                      <a:avLst/>
                    </a:prstGeom>
                    <a:noFill/>
                  </pic:spPr>
                </pic:pic>
              </a:graphicData>
            </a:graphic>
            <wp14:sizeRelH relativeFrom="page">
              <wp14:pctWidth>0</wp14:pctWidth>
            </wp14:sizeRelH>
            <wp14:sizeRelV relativeFrom="page">
              <wp14:pctHeight>0</wp14:pctHeight>
            </wp14:sizeRelV>
          </wp:anchor>
        </w:drawing>
      </w:r>
    </w:p>
    <w:p w:rsidR="00616602" w:rsidRDefault="00616602" w:rsidP="00616602">
      <w:pPr>
        <w:jc w:val="center"/>
        <w:rPr>
          <w:rFonts w:ascii="Arial" w:hAnsi="Arial" w:cs="Arial"/>
          <w:b/>
          <w:bCs/>
          <w:sz w:val="24"/>
          <w:szCs w:val="24"/>
          <w:u w:val="single"/>
        </w:rPr>
      </w:pPr>
    </w:p>
    <w:p w:rsidR="00616602" w:rsidRDefault="00616602" w:rsidP="00616602">
      <w:pPr>
        <w:jc w:val="center"/>
        <w:rPr>
          <w:rFonts w:ascii="Arial" w:hAnsi="Arial" w:cs="Arial"/>
          <w:b/>
          <w:bCs/>
          <w:sz w:val="24"/>
          <w:szCs w:val="24"/>
          <w:u w:val="single"/>
        </w:rPr>
      </w:pPr>
      <w:r>
        <w:rPr>
          <w:rFonts w:ascii="Arial" w:hAnsi="Arial" w:cs="Arial"/>
          <w:b/>
          <w:bCs/>
          <w:sz w:val="24"/>
          <w:szCs w:val="24"/>
          <w:u w:val="single"/>
        </w:rPr>
        <w:t>HEALTH MATTERS</w:t>
      </w:r>
    </w:p>
    <w:p w:rsidR="00616602" w:rsidRDefault="00616602" w:rsidP="00616602">
      <w:pPr>
        <w:jc w:val="center"/>
        <w:rPr>
          <w:rFonts w:ascii="Arial" w:hAnsi="Arial" w:cs="Arial"/>
          <w:b/>
          <w:bCs/>
          <w:i/>
          <w:iCs/>
          <w:sz w:val="24"/>
          <w:szCs w:val="24"/>
        </w:rPr>
      </w:pPr>
      <w:r>
        <w:rPr>
          <w:rFonts w:ascii="Arial" w:hAnsi="Arial" w:cs="Arial"/>
          <w:b/>
          <w:bCs/>
          <w:i/>
          <w:iCs/>
          <w:sz w:val="24"/>
          <w:szCs w:val="24"/>
        </w:rPr>
        <w:t>WEIGHT MANAGEMENT</w:t>
      </w:r>
    </w:p>
    <w:p w:rsidR="00616602" w:rsidRDefault="00616602" w:rsidP="00616602">
      <w:pPr>
        <w:pStyle w:val="NormalWeb"/>
        <w:rPr>
          <w:rFonts w:ascii="Arial" w:hAnsi="Arial" w:cs="Arial"/>
          <w:lang w:val="en-US"/>
        </w:rPr>
      </w:pPr>
      <w:r>
        <w:rPr>
          <w:rFonts w:ascii="Arial" w:hAnsi="Arial" w:cs="Arial"/>
          <w:lang w:val="en-US"/>
        </w:rPr>
        <w:t xml:space="preserve">Following previous articles around healthy eating I thought that this week I would look at the </w:t>
      </w:r>
      <w:proofErr w:type="spellStart"/>
      <w:r>
        <w:rPr>
          <w:rFonts w:ascii="Arial" w:hAnsi="Arial" w:cs="Arial"/>
          <w:lang w:val="en-US"/>
        </w:rPr>
        <w:t>Eatwell</w:t>
      </w:r>
      <w:proofErr w:type="spellEnd"/>
      <w:r>
        <w:rPr>
          <w:rFonts w:ascii="Arial" w:hAnsi="Arial" w:cs="Arial"/>
          <w:lang w:val="en-US"/>
        </w:rPr>
        <w:t xml:space="preserve"> Plate which is a very visual and user friendly way, both to lose and maintain weight, by changing eating habits for life rather than dieting.  </w:t>
      </w:r>
    </w:p>
    <w:p w:rsidR="00616602" w:rsidRDefault="00616602" w:rsidP="00616602">
      <w:pPr>
        <w:pStyle w:val="NormalWeb"/>
        <w:rPr>
          <w:rFonts w:ascii="Arial" w:hAnsi="Arial" w:cs="Arial"/>
          <w:lang w:val="en-US"/>
        </w:rPr>
      </w:pPr>
    </w:p>
    <w:p w:rsidR="00616602" w:rsidRDefault="00616602" w:rsidP="00616602">
      <w:pPr>
        <w:pStyle w:val="NormalWeb"/>
        <w:jc w:val="center"/>
        <w:rPr>
          <w:rFonts w:ascii="Arial" w:hAnsi="Arial" w:cs="Arial"/>
          <w:lang w:val="en-US"/>
        </w:rPr>
      </w:pPr>
      <w:r>
        <w:rPr>
          <w:rFonts w:ascii="Arial" w:hAnsi="Arial" w:cs="Arial"/>
          <w:noProof/>
        </w:rPr>
        <w:drawing>
          <wp:inline distT="0" distB="0" distL="0" distR="0">
            <wp:extent cx="4055745" cy="3040380"/>
            <wp:effectExtent l="0" t="0" r="1905" b="7620"/>
            <wp:docPr id="47" name="Picture 47" descr="The eatwell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eatwell plat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055745" cy="3040380"/>
                    </a:xfrm>
                    <a:prstGeom prst="rect">
                      <a:avLst/>
                    </a:prstGeom>
                    <a:noFill/>
                    <a:ln>
                      <a:noFill/>
                    </a:ln>
                  </pic:spPr>
                </pic:pic>
              </a:graphicData>
            </a:graphic>
          </wp:inline>
        </w:drawing>
      </w:r>
    </w:p>
    <w:p w:rsidR="00616602" w:rsidRDefault="00616602" w:rsidP="00616602">
      <w:pPr>
        <w:pStyle w:val="NormalWeb"/>
        <w:rPr>
          <w:rFonts w:ascii="Arial" w:hAnsi="Arial" w:cs="Arial"/>
          <w:lang w:val="en-US"/>
        </w:rPr>
      </w:pPr>
      <w:r>
        <w:rPr>
          <w:rStyle w:val="Strong"/>
          <w:rFonts w:ascii="Arial" w:hAnsi="Arial" w:cs="Arial"/>
          <w:lang w:val="en-US"/>
        </w:rPr>
        <w:t xml:space="preserve">The </w:t>
      </w:r>
      <w:proofErr w:type="spellStart"/>
      <w:r>
        <w:rPr>
          <w:rStyle w:val="Strong"/>
          <w:rFonts w:ascii="Arial" w:hAnsi="Arial" w:cs="Arial"/>
          <w:lang w:val="en-US"/>
        </w:rPr>
        <w:t>Eatwell</w:t>
      </w:r>
      <w:proofErr w:type="spellEnd"/>
      <w:r>
        <w:rPr>
          <w:rStyle w:val="Strong"/>
          <w:rFonts w:ascii="Arial" w:hAnsi="Arial" w:cs="Arial"/>
          <w:lang w:val="en-US"/>
        </w:rPr>
        <w:t xml:space="preserve"> Plate highlights the different types of food that make up our diet, and shows the proportions we should eat them in to have a healthy, balanced diet.</w:t>
      </w:r>
      <w:r>
        <w:rPr>
          <w:rFonts w:ascii="Arial" w:hAnsi="Arial" w:cs="Arial"/>
          <w:lang w:val="en-US"/>
        </w:rPr>
        <w:t xml:space="preserve"> </w:t>
      </w:r>
    </w:p>
    <w:p w:rsidR="00616602" w:rsidRDefault="00616602" w:rsidP="00616602">
      <w:pPr>
        <w:pStyle w:val="NormalWeb"/>
        <w:rPr>
          <w:rFonts w:ascii="Arial" w:hAnsi="Arial" w:cs="Arial"/>
          <w:lang w:val="en-US"/>
        </w:rPr>
      </w:pPr>
      <w:r>
        <w:rPr>
          <w:rFonts w:ascii="Arial" w:hAnsi="Arial" w:cs="Arial"/>
          <w:lang w:val="en-US"/>
        </w:rPr>
        <w:t xml:space="preserve">It's a good idea to try to get this balance right every day, but you don't need to do it in every meal. You might find it easier to get the balance right over a longer period, like a week. And do try to choose options that are </w:t>
      </w:r>
      <w:hyperlink r:id="rId9" w:history="1">
        <w:r>
          <w:rPr>
            <w:rStyle w:val="Hyperlink"/>
            <w:rFonts w:ascii="Arial" w:hAnsi="Arial" w:cs="Arial"/>
            <w:lang w:val="en-US"/>
          </w:rPr>
          <w:t>lower in salt</w:t>
        </w:r>
      </w:hyperlink>
      <w:r>
        <w:rPr>
          <w:rFonts w:ascii="Arial" w:hAnsi="Arial" w:cs="Arial"/>
          <w:lang w:val="en-US"/>
        </w:rPr>
        <w:t xml:space="preserve"> when you can.</w:t>
      </w:r>
    </w:p>
    <w:p w:rsidR="00616602" w:rsidRDefault="00616602" w:rsidP="00616602">
      <w:pPr>
        <w:pStyle w:val="NormalWeb"/>
        <w:rPr>
          <w:rFonts w:ascii="Arial" w:hAnsi="Arial" w:cs="Arial"/>
          <w:lang w:val="en-US"/>
        </w:rPr>
      </w:pPr>
      <w:r>
        <w:rPr>
          <w:rFonts w:ascii="Arial" w:hAnsi="Arial" w:cs="Arial"/>
          <w:lang w:val="en-US"/>
        </w:rPr>
        <w:t>Eating healthily is about eating the right amount of food for your energy needs. On St Helena, many adults are either overweight or obese. This means many of us are eating more than we need, and should eat and drink fewer calories to lose weight.</w:t>
      </w:r>
    </w:p>
    <w:p w:rsidR="00616602" w:rsidRDefault="00616602" w:rsidP="00616602">
      <w:pPr>
        <w:pStyle w:val="NormalWeb"/>
        <w:rPr>
          <w:rFonts w:ascii="Arial" w:hAnsi="Arial" w:cs="Arial"/>
          <w:lang w:val="en-US"/>
        </w:rPr>
      </w:pPr>
      <w:r>
        <w:rPr>
          <w:rFonts w:ascii="Arial" w:hAnsi="Arial" w:cs="Arial"/>
          <w:lang w:val="en-US"/>
        </w:rPr>
        <w:t xml:space="preserve">Based on the </w:t>
      </w:r>
      <w:proofErr w:type="spellStart"/>
      <w:r>
        <w:rPr>
          <w:rFonts w:ascii="Arial" w:hAnsi="Arial" w:cs="Arial"/>
          <w:lang w:val="en-US"/>
        </w:rPr>
        <w:t>Eatwell</w:t>
      </w:r>
      <w:proofErr w:type="spellEnd"/>
      <w:r>
        <w:rPr>
          <w:rFonts w:ascii="Arial" w:hAnsi="Arial" w:cs="Arial"/>
          <w:lang w:val="en-US"/>
        </w:rPr>
        <w:t xml:space="preserve"> Plate try to eat the following foods in the proportions shown on the plate:</w:t>
      </w:r>
    </w:p>
    <w:p w:rsidR="00616602" w:rsidRDefault="00616602" w:rsidP="00616602">
      <w:pPr>
        <w:pStyle w:val="NormalWeb"/>
        <w:rPr>
          <w:rStyle w:val="Strong"/>
        </w:rPr>
      </w:pPr>
      <w:r>
        <w:rPr>
          <w:rStyle w:val="Strong"/>
          <w:rFonts w:ascii="Arial" w:hAnsi="Arial" w:cs="Arial"/>
          <w:lang w:val="en-US"/>
        </w:rPr>
        <w:t>Plenty of Fruit and Vegetables</w:t>
      </w:r>
    </w:p>
    <w:p w:rsidR="00616602" w:rsidRDefault="00616602" w:rsidP="00616602">
      <w:pPr>
        <w:pStyle w:val="NormalWeb"/>
      </w:pPr>
      <w:r>
        <w:rPr>
          <w:rFonts w:ascii="Arial" w:hAnsi="Arial" w:cs="Arial"/>
          <w:lang w:val="en-US"/>
        </w:rPr>
        <w:lastRenderedPageBreak/>
        <w:t xml:space="preserve">Did you know that we should be eating </w:t>
      </w:r>
      <w:r>
        <w:rPr>
          <w:rFonts w:ascii="Arial" w:hAnsi="Arial" w:cs="Arial"/>
          <w:b/>
          <w:bCs/>
          <w:lang w:val="en-US"/>
        </w:rPr>
        <w:t>at least five portions</w:t>
      </w:r>
      <w:r>
        <w:rPr>
          <w:rFonts w:ascii="Arial" w:hAnsi="Arial" w:cs="Arial"/>
          <w:lang w:val="en-US"/>
        </w:rPr>
        <w:t xml:space="preserve"> of a variety of fruit and veg every day?</w:t>
      </w:r>
    </w:p>
    <w:p w:rsidR="00616602" w:rsidRDefault="00616602" w:rsidP="00616602">
      <w:pPr>
        <w:pStyle w:val="NormalWeb"/>
        <w:rPr>
          <w:rFonts w:ascii="Arial" w:hAnsi="Arial" w:cs="Arial"/>
          <w:lang w:val="en-US"/>
        </w:rPr>
      </w:pPr>
      <w:r>
        <w:rPr>
          <w:rFonts w:ascii="Arial" w:hAnsi="Arial" w:cs="Arial"/>
          <w:lang w:val="en-US"/>
        </w:rPr>
        <w:t>Consider frozen and tinned if no fresh fruit and vegetables are available.</w:t>
      </w:r>
    </w:p>
    <w:p w:rsidR="00616602" w:rsidRDefault="00616602" w:rsidP="00616602">
      <w:pPr>
        <w:pStyle w:val="NormalWeb"/>
        <w:rPr>
          <w:rStyle w:val="Strong"/>
        </w:rPr>
      </w:pPr>
      <w:r>
        <w:rPr>
          <w:rStyle w:val="Strong"/>
          <w:rFonts w:ascii="Arial" w:hAnsi="Arial" w:cs="Arial"/>
          <w:lang w:val="en-US"/>
        </w:rPr>
        <w:t>Plenty of Potatoes, Bread, Rice, Pasta and Other Starchy Foods</w:t>
      </w:r>
    </w:p>
    <w:p w:rsidR="00616602" w:rsidRDefault="00616602" w:rsidP="00616602">
      <w:pPr>
        <w:pStyle w:val="NormalWeb"/>
      </w:pPr>
      <w:r>
        <w:rPr>
          <w:rFonts w:ascii="Arial" w:hAnsi="Arial" w:cs="Arial"/>
          <w:lang w:val="en-US"/>
        </w:rPr>
        <w:t xml:space="preserve">Choose wholegrain varieties whenever you can, or eat potatoes with their skins on for more </w:t>
      </w:r>
      <w:proofErr w:type="spellStart"/>
      <w:r>
        <w:rPr>
          <w:rFonts w:ascii="Arial" w:hAnsi="Arial" w:cs="Arial"/>
          <w:lang w:val="en-US"/>
        </w:rPr>
        <w:t>fibre</w:t>
      </w:r>
      <w:proofErr w:type="spellEnd"/>
      <w:r>
        <w:rPr>
          <w:rFonts w:ascii="Arial" w:hAnsi="Arial" w:cs="Arial"/>
          <w:lang w:val="en-US"/>
        </w:rPr>
        <w:t>.</w:t>
      </w:r>
    </w:p>
    <w:p w:rsidR="00616602" w:rsidRDefault="00616602" w:rsidP="00616602">
      <w:pPr>
        <w:pStyle w:val="NormalWeb"/>
        <w:rPr>
          <w:rStyle w:val="Strong"/>
        </w:rPr>
      </w:pPr>
      <w:r>
        <w:rPr>
          <w:rStyle w:val="Strong"/>
          <w:rFonts w:ascii="Arial" w:hAnsi="Arial" w:cs="Arial"/>
          <w:lang w:val="en-US"/>
        </w:rPr>
        <w:t>Some Milk and Dairy Foods</w:t>
      </w:r>
    </w:p>
    <w:p w:rsidR="00616602" w:rsidRDefault="00616602" w:rsidP="00616602">
      <w:pPr>
        <w:pStyle w:val="NormalWeb"/>
      </w:pPr>
      <w:r>
        <w:rPr>
          <w:rFonts w:ascii="Arial" w:hAnsi="Arial" w:cs="Arial"/>
          <w:lang w:val="en-US"/>
        </w:rPr>
        <w:t>Go for lower-fat milk and dairy foods. These are healthier options to help you get enough protein and calcium.</w:t>
      </w:r>
    </w:p>
    <w:p w:rsidR="00616602" w:rsidRDefault="00616602" w:rsidP="00616602">
      <w:pPr>
        <w:pStyle w:val="NormalWeb"/>
        <w:rPr>
          <w:rStyle w:val="Strong"/>
        </w:rPr>
      </w:pPr>
      <w:r>
        <w:rPr>
          <w:rStyle w:val="Strong"/>
          <w:rFonts w:ascii="Arial" w:hAnsi="Arial" w:cs="Arial"/>
          <w:lang w:val="en-US"/>
        </w:rPr>
        <w:t>Some Meat, Fish, Eggs, Beans and Other Non-dairy Sources of Protein</w:t>
      </w:r>
    </w:p>
    <w:p w:rsidR="00616602" w:rsidRDefault="00616602" w:rsidP="00616602">
      <w:pPr>
        <w:pStyle w:val="NormalWeb"/>
      </w:pPr>
      <w:r>
        <w:rPr>
          <w:rFonts w:ascii="Arial" w:hAnsi="Arial" w:cs="Arial"/>
          <w:lang w:val="en-US"/>
        </w:rPr>
        <w:t>These are important sources of protein, vitamins and minerals, and form part of a healthy, balanced diet.</w:t>
      </w:r>
    </w:p>
    <w:p w:rsidR="00616602" w:rsidRDefault="00616602" w:rsidP="00616602">
      <w:pPr>
        <w:pStyle w:val="NormalWeb"/>
        <w:rPr>
          <w:rStyle w:val="Strong"/>
        </w:rPr>
      </w:pPr>
      <w:r>
        <w:rPr>
          <w:rStyle w:val="Strong"/>
          <w:rFonts w:ascii="Arial" w:hAnsi="Arial" w:cs="Arial"/>
          <w:lang w:val="en-US"/>
        </w:rPr>
        <w:t xml:space="preserve">Just a Small Amount of Food and Drink that is </w:t>
      </w:r>
      <w:proofErr w:type="gramStart"/>
      <w:r>
        <w:rPr>
          <w:rStyle w:val="Strong"/>
          <w:rFonts w:ascii="Arial" w:hAnsi="Arial" w:cs="Arial"/>
          <w:lang w:val="en-US"/>
        </w:rPr>
        <w:t>High</w:t>
      </w:r>
      <w:proofErr w:type="gramEnd"/>
      <w:r>
        <w:rPr>
          <w:rStyle w:val="Strong"/>
          <w:rFonts w:ascii="Arial" w:hAnsi="Arial" w:cs="Arial"/>
          <w:lang w:val="en-US"/>
        </w:rPr>
        <w:t xml:space="preserve"> in Fat or Sugar</w:t>
      </w:r>
    </w:p>
    <w:p w:rsidR="00616602" w:rsidRDefault="00616602" w:rsidP="00616602">
      <w:pPr>
        <w:pStyle w:val="NormalWeb"/>
      </w:pPr>
      <w:r>
        <w:rPr>
          <w:rFonts w:ascii="Arial" w:hAnsi="Arial" w:cs="Arial"/>
          <w:lang w:val="en-US"/>
        </w:rPr>
        <w:t xml:space="preserve">You can cut down on fat and sugar by eating fewer sweets, cakes and biscuits, and drinking fewer sugary soft drinks, including energy drinks.  Remember that fruit juices can also be very high in sugar. Try to choose low sugar varieties of drink where possible. </w:t>
      </w:r>
    </w:p>
    <w:p w:rsidR="00616602" w:rsidRDefault="00616602" w:rsidP="00616602">
      <w:pPr>
        <w:pStyle w:val="Heading2"/>
        <w:rPr>
          <w:rFonts w:ascii="Arial" w:eastAsia="Times New Roman" w:hAnsi="Arial" w:cs="Arial"/>
          <w:color w:val="auto"/>
          <w:sz w:val="24"/>
          <w:szCs w:val="24"/>
          <w:u w:val="single"/>
          <w:lang w:val="en-US"/>
        </w:rPr>
      </w:pPr>
      <w:r>
        <w:rPr>
          <w:rFonts w:ascii="Arial" w:eastAsia="Times New Roman" w:hAnsi="Arial" w:cs="Arial"/>
          <w:color w:val="auto"/>
          <w:sz w:val="24"/>
          <w:szCs w:val="24"/>
          <w:u w:val="single"/>
          <w:lang w:val="en-US"/>
        </w:rPr>
        <w:t xml:space="preserve">Is the </w:t>
      </w:r>
      <w:proofErr w:type="spellStart"/>
      <w:r>
        <w:rPr>
          <w:rFonts w:ascii="Arial" w:eastAsia="Times New Roman" w:hAnsi="Arial" w:cs="Arial"/>
          <w:color w:val="auto"/>
          <w:sz w:val="24"/>
          <w:szCs w:val="24"/>
          <w:u w:val="single"/>
          <w:lang w:val="en-US"/>
        </w:rPr>
        <w:t>Eatwell</w:t>
      </w:r>
      <w:proofErr w:type="spellEnd"/>
      <w:r>
        <w:rPr>
          <w:rFonts w:ascii="Arial" w:eastAsia="Times New Roman" w:hAnsi="Arial" w:cs="Arial"/>
          <w:color w:val="auto"/>
          <w:sz w:val="24"/>
          <w:szCs w:val="24"/>
          <w:u w:val="single"/>
          <w:lang w:val="en-US"/>
        </w:rPr>
        <w:t xml:space="preserve"> Plate for Me? </w:t>
      </w:r>
    </w:p>
    <w:p w:rsidR="00616602" w:rsidRDefault="00616602" w:rsidP="00616602">
      <w:pPr>
        <w:pStyle w:val="NormalWeb"/>
        <w:rPr>
          <w:rFonts w:ascii="Arial" w:hAnsi="Arial" w:cs="Arial"/>
          <w:lang w:val="en-US"/>
        </w:rPr>
      </w:pPr>
      <w:r>
        <w:rPr>
          <w:rFonts w:ascii="Arial" w:hAnsi="Arial" w:cs="Arial"/>
          <w:lang w:val="en-US"/>
        </w:rPr>
        <w:t xml:space="preserve">The </w:t>
      </w:r>
      <w:proofErr w:type="spellStart"/>
      <w:r>
        <w:rPr>
          <w:rFonts w:ascii="Arial" w:hAnsi="Arial" w:cs="Arial"/>
          <w:lang w:val="en-US"/>
        </w:rPr>
        <w:t>Eatwell</w:t>
      </w:r>
      <w:proofErr w:type="spellEnd"/>
      <w:r>
        <w:rPr>
          <w:rFonts w:ascii="Arial" w:hAnsi="Arial" w:cs="Arial"/>
          <w:lang w:val="en-US"/>
        </w:rPr>
        <w:t xml:space="preserve"> Plate applies to most of us - whether we're a healthy weight or overweight, whether we eat meat or are vegetarian. </w:t>
      </w:r>
    </w:p>
    <w:p w:rsidR="00616602" w:rsidRDefault="00616602" w:rsidP="00616602">
      <w:pPr>
        <w:pStyle w:val="NormalWeb"/>
        <w:rPr>
          <w:rFonts w:ascii="Arial" w:hAnsi="Arial" w:cs="Arial"/>
          <w:lang w:val="en-US"/>
        </w:rPr>
      </w:pPr>
      <w:r>
        <w:rPr>
          <w:rFonts w:ascii="Arial" w:hAnsi="Arial" w:cs="Arial"/>
          <w:lang w:val="en-US"/>
        </w:rPr>
        <w:t xml:space="preserve">However, the </w:t>
      </w:r>
      <w:proofErr w:type="spellStart"/>
      <w:r>
        <w:rPr>
          <w:rFonts w:ascii="Arial" w:hAnsi="Arial" w:cs="Arial"/>
          <w:lang w:val="en-US"/>
        </w:rPr>
        <w:t>Eatwell</w:t>
      </w:r>
      <w:proofErr w:type="spellEnd"/>
      <w:r>
        <w:rPr>
          <w:rFonts w:ascii="Arial" w:hAnsi="Arial" w:cs="Arial"/>
          <w:lang w:val="en-US"/>
        </w:rPr>
        <w:t xml:space="preserve"> Plate doesn't apply to children under the age of two, because they have different nutritional needs. From the ages of two to five, children should gradually move to eating the same foods as the rest of the family. </w:t>
      </w:r>
    </w:p>
    <w:p w:rsidR="00616602" w:rsidRDefault="00616602" w:rsidP="00616602">
      <w:pPr>
        <w:spacing w:before="100" w:beforeAutospacing="1" w:after="100" w:afterAutospacing="1"/>
        <w:rPr>
          <w:rFonts w:ascii="Arial" w:hAnsi="Arial" w:cs="Arial"/>
          <w:sz w:val="24"/>
          <w:szCs w:val="24"/>
        </w:rPr>
      </w:pPr>
      <w:r>
        <w:rPr>
          <w:rFonts w:ascii="Arial" w:hAnsi="Arial" w:cs="Arial"/>
          <w:sz w:val="24"/>
          <w:szCs w:val="24"/>
        </w:rPr>
        <w:t xml:space="preserve">For further information please contact Marian Kanes, Health Promotion Trainer, at </w:t>
      </w:r>
      <w:hyperlink r:id="rId10" w:history="1">
        <w:r>
          <w:rPr>
            <w:rStyle w:val="Hyperlink"/>
            <w:rFonts w:ascii="Arial" w:hAnsi="Arial" w:cs="Arial"/>
            <w:sz w:val="24"/>
            <w:szCs w:val="24"/>
          </w:rPr>
          <w:t>hp.trainer@publichealth.gov.sh</w:t>
        </w:r>
      </w:hyperlink>
      <w:r>
        <w:rPr>
          <w:rFonts w:ascii="Arial" w:hAnsi="Arial" w:cs="Arial"/>
          <w:sz w:val="24"/>
          <w:szCs w:val="24"/>
        </w:rPr>
        <w:t xml:space="preserve">, or Marian Yon, Health Promotion Coordinator, at </w:t>
      </w:r>
      <w:hyperlink r:id="rId11" w:history="1">
        <w:r>
          <w:rPr>
            <w:rStyle w:val="Hyperlink"/>
            <w:rFonts w:ascii="Arial" w:hAnsi="Arial" w:cs="Arial"/>
            <w:sz w:val="24"/>
            <w:szCs w:val="24"/>
          </w:rPr>
          <w:t>marian.yon@publichealth.gov.sh</w:t>
        </w:r>
      </w:hyperlink>
      <w:r>
        <w:rPr>
          <w:rFonts w:ascii="Arial" w:hAnsi="Arial" w:cs="Arial"/>
          <w:sz w:val="24"/>
          <w:szCs w:val="24"/>
        </w:rPr>
        <w:t>.</w:t>
      </w:r>
      <w:r>
        <w:t xml:space="preserve"> </w:t>
      </w:r>
      <w:r>
        <w:rPr>
          <w:rFonts w:ascii="Arial" w:hAnsi="Arial" w:cs="Arial"/>
          <w:sz w:val="24"/>
          <w:szCs w:val="24"/>
        </w:rPr>
        <w:t xml:space="preserve">Alternatively you can call </w:t>
      </w:r>
      <w:proofErr w:type="spellStart"/>
      <w:r>
        <w:rPr>
          <w:rFonts w:ascii="Arial" w:hAnsi="Arial" w:cs="Arial"/>
          <w:sz w:val="24"/>
          <w:szCs w:val="24"/>
        </w:rPr>
        <w:t>tel</w:t>
      </w:r>
      <w:proofErr w:type="spellEnd"/>
      <w:r>
        <w:rPr>
          <w:rFonts w:ascii="Arial" w:hAnsi="Arial" w:cs="Arial"/>
          <w:sz w:val="24"/>
          <w:szCs w:val="24"/>
        </w:rPr>
        <w:t xml:space="preserve"> 22500, </w:t>
      </w:r>
      <w:proofErr w:type="spellStart"/>
      <w:r>
        <w:rPr>
          <w:rFonts w:ascii="Arial" w:hAnsi="Arial" w:cs="Arial"/>
          <w:sz w:val="24"/>
          <w:szCs w:val="24"/>
        </w:rPr>
        <w:t>ext</w:t>
      </w:r>
      <w:proofErr w:type="spellEnd"/>
      <w:r>
        <w:rPr>
          <w:rFonts w:ascii="Arial" w:hAnsi="Arial" w:cs="Arial"/>
          <w:sz w:val="24"/>
          <w:szCs w:val="24"/>
        </w:rPr>
        <w:t xml:space="preserve"> 211.</w:t>
      </w:r>
    </w:p>
    <w:p w:rsidR="00616602" w:rsidRDefault="00616602" w:rsidP="00616602">
      <w:pPr>
        <w:rPr>
          <w:rFonts w:ascii="Arial" w:hAnsi="Arial" w:cs="Arial"/>
          <w:sz w:val="24"/>
          <w:szCs w:val="24"/>
        </w:rPr>
      </w:pPr>
      <w:r>
        <w:rPr>
          <w:rFonts w:ascii="Arial" w:hAnsi="Arial" w:cs="Arial"/>
          <w:b/>
          <w:bCs/>
          <w:sz w:val="24"/>
          <w:szCs w:val="24"/>
        </w:rPr>
        <w:t>Marian Kanes</w:t>
      </w:r>
      <w:r>
        <w:rPr>
          <w:rFonts w:ascii="Arial" w:hAnsi="Arial" w:cs="Arial"/>
          <w:sz w:val="24"/>
          <w:szCs w:val="24"/>
        </w:rPr>
        <w:t xml:space="preserve">, </w:t>
      </w:r>
      <w:r>
        <w:rPr>
          <w:rFonts w:ascii="Arial" w:hAnsi="Arial" w:cs="Arial"/>
          <w:b/>
          <w:bCs/>
          <w:sz w:val="24"/>
          <w:szCs w:val="24"/>
        </w:rPr>
        <w:t>Health Promotion Trainer</w:t>
      </w:r>
    </w:p>
    <w:p w:rsidR="00616602" w:rsidRDefault="00616602" w:rsidP="00616602">
      <w:pPr>
        <w:rPr>
          <w:rFonts w:ascii="Arial" w:hAnsi="Arial" w:cs="Arial"/>
          <w:b/>
          <w:bCs/>
          <w:sz w:val="24"/>
          <w:szCs w:val="24"/>
        </w:rPr>
      </w:pPr>
      <w:r>
        <w:rPr>
          <w:rFonts w:ascii="Arial" w:hAnsi="Arial" w:cs="Arial"/>
          <w:b/>
          <w:bCs/>
          <w:sz w:val="24"/>
          <w:szCs w:val="24"/>
        </w:rPr>
        <w:t>SHG</w:t>
      </w:r>
    </w:p>
    <w:p w:rsidR="00616602" w:rsidRDefault="00616602" w:rsidP="00616602">
      <w:pPr>
        <w:rPr>
          <w:rFonts w:ascii="Arial" w:hAnsi="Arial" w:cs="Arial"/>
          <w:b/>
          <w:bCs/>
          <w:sz w:val="24"/>
          <w:szCs w:val="24"/>
        </w:rPr>
      </w:pPr>
      <w:r>
        <w:rPr>
          <w:rFonts w:ascii="Arial" w:hAnsi="Arial" w:cs="Arial"/>
          <w:b/>
          <w:bCs/>
          <w:sz w:val="24"/>
          <w:szCs w:val="24"/>
        </w:rPr>
        <w:t>7 December 2015</w:t>
      </w:r>
    </w:p>
    <w:p w:rsidR="00333D7D" w:rsidRDefault="00333D7D">
      <w:bookmarkStart w:id="0" w:name="_GoBack"/>
      <w:bookmarkEnd w:id="0"/>
    </w:p>
    <w:sectPr w:rsidR="00333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BC1"/>
    <w:multiLevelType w:val="hybridMultilevel"/>
    <w:tmpl w:val="E7E025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49442E"/>
    <w:multiLevelType w:val="hybridMultilevel"/>
    <w:tmpl w:val="97DAFF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627131"/>
    <w:multiLevelType w:val="multilevel"/>
    <w:tmpl w:val="6B1EB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28319F"/>
    <w:multiLevelType w:val="multilevel"/>
    <w:tmpl w:val="982A0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4753BF"/>
    <w:multiLevelType w:val="multilevel"/>
    <w:tmpl w:val="11A8B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7B2BA2"/>
    <w:multiLevelType w:val="multilevel"/>
    <w:tmpl w:val="523A01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5D336A3"/>
    <w:multiLevelType w:val="multilevel"/>
    <w:tmpl w:val="9B00D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EC5539"/>
    <w:multiLevelType w:val="multilevel"/>
    <w:tmpl w:val="14B23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595268"/>
    <w:multiLevelType w:val="multilevel"/>
    <w:tmpl w:val="66E61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7753AEF"/>
    <w:multiLevelType w:val="multilevel"/>
    <w:tmpl w:val="49BE5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D620942"/>
    <w:multiLevelType w:val="multilevel"/>
    <w:tmpl w:val="D2FCC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7FF356D"/>
    <w:multiLevelType w:val="multilevel"/>
    <w:tmpl w:val="0F360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E1118BB"/>
    <w:multiLevelType w:val="multilevel"/>
    <w:tmpl w:val="DC4273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1711BCC"/>
    <w:multiLevelType w:val="multilevel"/>
    <w:tmpl w:val="7C7AB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9AA0B18"/>
    <w:multiLevelType w:val="multilevel"/>
    <w:tmpl w:val="888CD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BE11D12"/>
    <w:multiLevelType w:val="hybridMultilevel"/>
    <w:tmpl w:val="087002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C48770C"/>
    <w:multiLevelType w:val="multilevel"/>
    <w:tmpl w:val="C60E7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F963A13"/>
    <w:multiLevelType w:val="hybridMultilevel"/>
    <w:tmpl w:val="60029E7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FD66A4B"/>
    <w:multiLevelType w:val="multilevel"/>
    <w:tmpl w:val="1B981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01B2E66"/>
    <w:multiLevelType w:val="multilevel"/>
    <w:tmpl w:val="811804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1170523"/>
    <w:multiLevelType w:val="multilevel"/>
    <w:tmpl w:val="7A4078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32A119D"/>
    <w:multiLevelType w:val="multilevel"/>
    <w:tmpl w:val="B5A85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BC81E96"/>
    <w:multiLevelType w:val="hybridMultilevel"/>
    <w:tmpl w:val="3BF47F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C6A77E3"/>
    <w:multiLevelType w:val="multilevel"/>
    <w:tmpl w:val="3F7CE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03F7894"/>
    <w:multiLevelType w:val="multilevel"/>
    <w:tmpl w:val="1422BB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B1"/>
    <w:rsid w:val="00333D7D"/>
    <w:rsid w:val="00505944"/>
    <w:rsid w:val="00514004"/>
    <w:rsid w:val="005355C8"/>
    <w:rsid w:val="005E5BD5"/>
    <w:rsid w:val="00616602"/>
    <w:rsid w:val="00651C6D"/>
    <w:rsid w:val="00664252"/>
    <w:rsid w:val="006D03B1"/>
    <w:rsid w:val="007124AE"/>
    <w:rsid w:val="008C3556"/>
    <w:rsid w:val="008E7B32"/>
    <w:rsid w:val="00B52A0F"/>
    <w:rsid w:val="00DA7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2">
    <w:name w:val="heading 2"/>
    <w:basedOn w:val="Normal"/>
    <w:next w:val="Normal"/>
    <w:link w:val="Heading2Char"/>
    <w:uiPriority w:val="9"/>
    <w:semiHidden/>
    <w:unhideWhenUsed/>
    <w:qFormat/>
    <w:rsid w:val="008E7B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6D03B1"/>
    <w:rPr>
      <w:b/>
      <w:bCs/>
    </w:rPr>
  </w:style>
  <w:style w:type="paragraph" w:styleId="ListParagraph">
    <w:name w:val="List Paragraph"/>
    <w:basedOn w:val="Normal"/>
    <w:uiPriority w:val="34"/>
    <w:qFormat/>
    <w:rsid w:val="00664252"/>
    <w:pPr>
      <w:ind w:left="720"/>
    </w:pPr>
  </w:style>
  <w:style w:type="character" w:customStyle="1" w:styleId="Heading2Char">
    <w:name w:val="Heading 2 Char"/>
    <w:basedOn w:val="DefaultParagraphFont"/>
    <w:link w:val="Heading2"/>
    <w:uiPriority w:val="9"/>
    <w:semiHidden/>
    <w:rsid w:val="008E7B32"/>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616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02"/>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2">
    <w:name w:val="heading 2"/>
    <w:basedOn w:val="Normal"/>
    <w:next w:val="Normal"/>
    <w:link w:val="Heading2Char"/>
    <w:uiPriority w:val="9"/>
    <w:semiHidden/>
    <w:unhideWhenUsed/>
    <w:qFormat/>
    <w:rsid w:val="008E7B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6D03B1"/>
    <w:rPr>
      <w:b/>
      <w:bCs/>
    </w:rPr>
  </w:style>
  <w:style w:type="paragraph" w:styleId="ListParagraph">
    <w:name w:val="List Paragraph"/>
    <w:basedOn w:val="Normal"/>
    <w:uiPriority w:val="34"/>
    <w:qFormat/>
    <w:rsid w:val="00664252"/>
    <w:pPr>
      <w:ind w:left="720"/>
    </w:pPr>
  </w:style>
  <w:style w:type="character" w:customStyle="1" w:styleId="Heading2Char">
    <w:name w:val="Heading 2 Char"/>
    <w:basedOn w:val="DefaultParagraphFont"/>
    <w:link w:val="Heading2"/>
    <w:uiPriority w:val="9"/>
    <w:semiHidden/>
    <w:rsid w:val="008E7B32"/>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616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02"/>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542">
      <w:bodyDiv w:val="1"/>
      <w:marLeft w:val="0"/>
      <w:marRight w:val="0"/>
      <w:marTop w:val="0"/>
      <w:marBottom w:val="0"/>
      <w:divBdr>
        <w:top w:val="none" w:sz="0" w:space="0" w:color="auto"/>
        <w:left w:val="none" w:sz="0" w:space="0" w:color="auto"/>
        <w:bottom w:val="none" w:sz="0" w:space="0" w:color="auto"/>
        <w:right w:val="none" w:sz="0" w:space="0" w:color="auto"/>
      </w:divBdr>
    </w:div>
    <w:div w:id="118845659">
      <w:bodyDiv w:val="1"/>
      <w:marLeft w:val="0"/>
      <w:marRight w:val="0"/>
      <w:marTop w:val="0"/>
      <w:marBottom w:val="0"/>
      <w:divBdr>
        <w:top w:val="none" w:sz="0" w:space="0" w:color="auto"/>
        <w:left w:val="none" w:sz="0" w:space="0" w:color="auto"/>
        <w:bottom w:val="none" w:sz="0" w:space="0" w:color="auto"/>
        <w:right w:val="none" w:sz="0" w:space="0" w:color="auto"/>
      </w:divBdr>
    </w:div>
    <w:div w:id="194275182">
      <w:bodyDiv w:val="1"/>
      <w:marLeft w:val="0"/>
      <w:marRight w:val="0"/>
      <w:marTop w:val="0"/>
      <w:marBottom w:val="0"/>
      <w:divBdr>
        <w:top w:val="none" w:sz="0" w:space="0" w:color="auto"/>
        <w:left w:val="none" w:sz="0" w:space="0" w:color="auto"/>
        <w:bottom w:val="none" w:sz="0" w:space="0" w:color="auto"/>
        <w:right w:val="none" w:sz="0" w:space="0" w:color="auto"/>
      </w:divBdr>
    </w:div>
    <w:div w:id="580454632">
      <w:bodyDiv w:val="1"/>
      <w:marLeft w:val="0"/>
      <w:marRight w:val="0"/>
      <w:marTop w:val="0"/>
      <w:marBottom w:val="0"/>
      <w:divBdr>
        <w:top w:val="none" w:sz="0" w:space="0" w:color="auto"/>
        <w:left w:val="none" w:sz="0" w:space="0" w:color="auto"/>
        <w:bottom w:val="none" w:sz="0" w:space="0" w:color="auto"/>
        <w:right w:val="none" w:sz="0" w:space="0" w:color="auto"/>
      </w:divBdr>
    </w:div>
    <w:div w:id="688261834">
      <w:bodyDiv w:val="1"/>
      <w:marLeft w:val="0"/>
      <w:marRight w:val="0"/>
      <w:marTop w:val="0"/>
      <w:marBottom w:val="0"/>
      <w:divBdr>
        <w:top w:val="none" w:sz="0" w:space="0" w:color="auto"/>
        <w:left w:val="none" w:sz="0" w:space="0" w:color="auto"/>
        <w:bottom w:val="none" w:sz="0" w:space="0" w:color="auto"/>
        <w:right w:val="none" w:sz="0" w:space="0" w:color="auto"/>
      </w:divBdr>
    </w:div>
    <w:div w:id="728920184">
      <w:bodyDiv w:val="1"/>
      <w:marLeft w:val="0"/>
      <w:marRight w:val="0"/>
      <w:marTop w:val="0"/>
      <w:marBottom w:val="0"/>
      <w:divBdr>
        <w:top w:val="none" w:sz="0" w:space="0" w:color="auto"/>
        <w:left w:val="none" w:sz="0" w:space="0" w:color="auto"/>
        <w:bottom w:val="none" w:sz="0" w:space="0" w:color="auto"/>
        <w:right w:val="none" w:sz="0" w:space="0" w:color="auto"/>
      </w:divBdr>
    </w:div>
    <w:div w:id="993221695">
      <w:bodyDiv w:val="1"/>
      <w:marLeft w:val="0"/>
      <w:marRight w:val="0"/>
      <w:marTop w:val="0"/>
      <w:marBottom w:val="0"/>
      <w:divBdr>
        <w:top w:val="none" w:sz="0" w:space="0" w:color="auto"/>
        <w:left w:val="none" w:sz="0" w:space="0" w:color="auto"/>
        <w:bottom w:val="none" w:sz="0" w:space="0" w:color="auto"/>
        <w:right w:val="none" w:sz="0" w:space="0" w:color="auto"/>
      </w:divBdr>
    </w:div>
    <w:div w:id="1172918386">
      <w:bodyDiv w:val="1"/>
      <w:marLeft w:val="0"/>
      <w:marRight w:val="0"/>
      <w:marTop w:val="0"/>
      <w:marBottom w:val="0"/>
      <w:divBdr>
        <w:top w:val="none" w:sz="0" w:space="0" w:color="auto"/>
        <w:left w:val="none" w:sz="0" w:space="0" w:color="auto"/>
        <w:bottom w:val="none" w:sz="0" w:space="0" w:color="auto"/>
        <w:right w:val="none" w:sz="0" w:space="0" w:color="auto"/>
      </w:divBdr>
    </w:div>
    <w:div w:id="1193306958">
      <w:bodyDiv w:val="1"/>
      <w:marLeft w:val="0"/>
      <w:marRight w:val="0"/>
      <w:marTop w:val="0"/>
      <w:marBottom w:val="0"/>
      <w:divBdr>
        <w:top w:val="none" w:sz="0" w:space="0" w:color="auto"/>
        <w:left w:val="none" w:sz="0" w:space="0" w:color="auto"/>
        <w:bottom w:val="none" w:sz="0" w:space="0" w:color="auto"/>
        <w:right w:val="none" w:sz="0" w:space="0" w:color="auto"/>
      </w:divBdr>
    </w:div>
    <w:div w:id="1291475342">
      <w:bodyDiv w:val="1"/>
      <w:marLeft w:val="0"/>
      <w:marRight w:val="0"/>
      <w:marTop w:val="0"/>
      <w:marBottom w:val="0"/>
      <w:divBdr>
        <w:top w:val="none" w:sz="0" w:space="0" w:color="auto"/>
        <w:left w:val="none" w:sz="0" w:space="0" w:color="auto"/>
        <w:bottom w:val="none" w:sz="0" w:space="0" w:color="auto"/>
        <w:right w:val="none" w:sz="0" w:space="0" w:color="auto"/>
      </w:divBdr>
    </w:div>
    <w:div w:id="1876770048">
      <w:bodyDiv w:val="1"/>
      <w:marLeft w:val="0"/>
      <w:marRight w:val="0"/>
      <w:marTop w:val="0"/>
      <w:marBottom w:val="0"/>
      <w:divBdr>
        <w:top w:val="none" w:sz="0" w:space="0" w:color="auto"/>
        <w:left w:val="none" w:sz="0" w:space="0" w:color="auto"/>
        <w:bottom w:val="none" w:sz="0" w:space="0" w:color="auto"/>
        <w:right w:val="none" w:sz="0" w:space="0" w:color="auto"/>
      </w:divBdr>
    </w:div>
    <w:div w:id="2032148008">
      <w:bodyDiv w:val="1"/>
      <w:marLeft w:val="0"/>
      <w:marRight w:val="0"/>
      <w:marTop w:val="0"/>
      <w:marBottom w:val="0"/>
      <w:divBdr>
        <w:top w:val="none" w:sz="0" w:space="0" w:color="auto"/>
        <w:left w:val="none" w:sz="0" w:space="0" w:color="auto"/>
        <w:bottom w:val="none" w:sz="0" w:space="0" w:color="auto"/>
        <w:right w:val="none" w:sz="0" w:space="0" w:color="auto"/>
      </w:divBdr>
    </w:div>
    <w:div w:id="21116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jpg@01D130E7.FC7527D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arian.yon@publichealth.gov.sh" TargetMode="External"/><Relationship Id="rId5" Type="http://schemas.openxmlformats.org/officeDocument/2006/relationships/webSettings" Target="webSettings.xml"/><Relationship Id="rId10" Type="http://schemas.openxmlformats.org/officeDocument/2006/relationships/hyperlink" Target="mailto:hp.trainer@publichealth.gov.sh" TargetMode="External"/><Relationship Id="rId4" Type="http://schemas.openxmlformats.org/officeDocument/2006/relationships/settings" Target="settings.xml"/><Relationship Id="rId9" Type="http://schemas.openxmlformats.org/officeDocument/2006/relationships/hyperlink" Target="http://www.nhs.uk/Livewell/Goodfood/Pages/cut-down-sa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Yon-Roberts</dc:creator>
  <cp:lastModifiedBy>Kimberley Yon-Roberts</cp:lastModifiedBy>
  <cp:revision>2</cp:revision>
  <dcterms:created xsi:type="dcterms:W3CDTF">2016-01-27T10:31:00Z</dcterms:created>
  <dcterms:modified xsi:type="dcterms:W3CDTF">2016-01-27T10:31:00Z</dcterms:modified>
</cp:coreProperties>
</file>